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204333"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B05634"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B05634"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19285105" w:rsidR="001444DB" w:rsidRPr="001444DB" w:rsidRDefault="001444DB" w:rsidP="00031FB9">
            <w:pPr>
              <w:jc w:val="right"/>
              <w:rPr>
                <w:i/>
                <w:sz w:val="24"/>
                <w:szCs w:val="24"/>
                <w:lang w:val="nl-NL"/>
              </w:rPr>
            </w:pPr>
            <w:r>
              <w:rPr>
                <w:i/>
                <w:sz w:val="24"/>
                <w:szCs w:val="24"/>
                <w:lang w:val="nl-NL"/>
              </w:rPr>
              <w:t xml:space="preserve">Thái Nguyên, ngày </w:t>
            </w:r>
            <w:r w:rsidR="00031FB9">
              <w:rPr>
                <w:i/>
                <w:sz w:val="24"/>
                <w:szCs w:val="24"/>
                <w:lang w:val="nl-NL"/>
              </w:rPr>
              <w:t>19</w:t>
            </w:r>
            <w:r w:rsidR="0056285C">
              <w:rPr>
                <w:i/>
                <w:sz w:val="24"/>
                <w:szCs w:val="24"/>
                <w:lang w:val="nl-NL"/>
              </w:rPr>
              <w:t xml:space="preserve"> </w:t>
            </w:r>
            <w:r>
              <w:rPr>
                <w:i/>
                <w:sz w:val="24"/>
                <w:szCs w:val="24"/>
                <w:lang w:val="nl-NL"/>
              </w:rPr>
              <w:t xml:space="preserve">tháng </w:t>
            </w:r>
            <w:r w:rsidR="007B2CBE">
              <w:rPr>
                <w:i/>
                <w:sz w:val="24"/>
                <w:szCs w:val="24"/>
                <w:lang w:val="nl-NL"/>
              </w:rPr>
              <w:t>9</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C664D7">
        <w:rPr>
          <w:iCs/>
          <w:szCs w:val="28"/>
          <w:lang w:val="nl-NL"/>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C664D7">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07F9FB77" w:rsidR="0070700F" w:rsidRPr="00E002D0" w:rsidRDefault="0070700F" w:rsidP="00B94165">
      <w:pPr>
        <w:spacing w:before="0"/>
        <w:ind w:firstLine="720"/>
        <w:rPr>
          <w:szCs w:val="28"/>
          <w:vertAlign w:val="superscript"/>
          <w:lang w:val="nl-NL"/>
        </w:rPr>
      </w:pPr>
      <w:r w:rsidRPr="00865CAC">
        <w:rPr>
          <w:szCs w:val="28"/>
          <w:lang w:val="nl-NL"/>
        </w:rPr>
        <w:t>4. Thời hạn tiếp nhận báo giá: Từ</w:t>
      </w:r>
      <w:r w:rsidR="00E002D0" w:rsidRPr="00865CAC">
        <w:rPr>
          <w:szCs w:val="28"/>
          <w:lang w:val="nl-NL"/>
        </w:rPr>
        <w:t xml:space="preserve"> </w:t>
      </w:r>
      <w:r w:rsidR="00C664D7" w:rsidRPr="00865CAC">
        <w:rPr>
          <w:szCs w:val="28"/>
          <w:lang w:val="nl-NL"/>
        </w:rPr>
        <w:t xml:space="preserve">08h00 </w:t>
      </w:r>
      <w:r w:rsidR="00E002D0" w:rsidRPr="00865CAC">
        <w:rPr>
          <w:szCs w:val="28"/>
          <w:lang w:val="nl-NL"/>
        </w:rPr>
        <w:t xml:space="preserve">ngày </w:t>
      </w:r>
      <w:r w:rsidR="00031FB9" w:rsidRPr="00865CAC">
        <w:rPr>
          <w:szCs w:val="28"/>
          <w:lang w:val="nl-NL"/>
        </w:rPr>
        <w:t>20</w:t>
      </w:r>
      <w:r w:rsidR="00E002D0" w:rsidRPr="00865CAC">
        <w:rPr>
          <w:szCs w:val="28"/>
          <w:lang w:val="nl-NL"/>
        </w:rPr>
        <w:t xml:space="preserve"> tháng </w:t>
      </w:r>
      <w:r w:rsidR="007B2CBE" w:rsidRPr="00865CAC">
        <w:rPr>
          <w:szCs w:val="28"/>
          <w:lang w:val="nl-NL"/>
        </w:rPr>
        <w:t>9</w:t>
      </w:r>
      <w:r w:rsidRPr="00865CAC">
        <w:rPr>
          <w:szCs w:val="28"/>
          <w:lang w:val="nl-NL"/>
        </w:rPr>
        <w:t xml:space="preserve"> năm</w:t>
      </w:r>
      <w:r w:rsidR="00E002D0" w:rsidRPr="00865CAC">
        <w:rPr>
          <w:szCs w:val="28"/>
          <w:lang w:val="nl-NL"/>
        </w:rPr>
        <w:t xml:space="preserve"> 202</w:t>
      </w:r>
      <w:r w:rsidR="001953A4" w:rsidRPr="00865CAC">
        <w:rPr>
          <w:szCs w:val="28"/>
          <w:lang w:val="nl-NL"/>
        </w:rPr>
        <w:t>4</w:t>
      </w:r>
      <w:r w:rsidRPr="00865CAC">
        <w:rPr>
          <w:szCs w:val="28"/>
          <w:lang w:val="nl-NL"/>
        </w:rPr>
        <w:t xml:space="preserve"> đến trướ</w:t>
      </w:r>
      <w:r w:rsidR="00E002D0" w:rsidRPr="00865CAC">
        <w:rPr>
          <w:szCs w:val="28"/>
          <w:lang w:val="nl-NL"/>
        </w:rPr>
        <w:t xml:space="preserve">c </w:t>
      </w:r>
      <w:r w:rsidR="00C664D7" w:rsidRPr="00865CAC">
        <w:rPr>
          <w:szCs w:val="28"/>
          <w:lang w:val="nl-NL"/>
        </w:rPr>
        <w:t>16h00</w:t>
      </w:r>
      <w:r w:rsidR="00E002D0" w:rsidRPr="00865CAC">
        <w:rPr>
          <w:szCs w:val="28"/>
          <w:lang w:val="nl-NL"/>
        </w:rPr>
        <w:t xml:space="preserve"> ngày </w:t>
      </w:r>
      <w:r w:rsidR="00031FB9" w:rsidRPr="00865CAC">
        <w:rPr>
          <w:szCs w:val="28"/>
          <w:lang w:val="nl-NL"/>
        </w:rPr>
        <w:t>03</w:t>
      </w:r>
      <w:r w:rsidR="00E002D0" w:rsidRPr="00865CAC">
        <w:rPr>
          <w:szCs w:val="28"/>
          <w:lang w:val="nl-NL"/>
        </w:rPr>
        <w:t xml:space="preserve"> tháng </w:t>
      </w:r>
      <w:r w:rsidR="007B2CBE" w:rsidRPr="00865CAC">
        <w:rPr>
          <w:szCs w:val="28"/>
          <w:lang w:val="nl-NL"/>
        </w:rPr>
        <w:t>10</w:t>
      </w:r>
      <w:r w:rsidR="00E002D0" w:rsidRPr="00865CAC">
        <w:rPr>
          <w:szCs w:val="28"/>
          <w:lang w:val="nl-NL"/>
        </w:rPr>
        <w:t xml:space="preserve"> năm 202</w:t>
      </w:r>
      <w:r w:rsidR="001953A4" w:rsidRPr="00865CAC">
        <w:rPr>
          <w:szCs w:val="28"/>
          <w:lang w:val="nl-NL"/>
        </w:rPr>
        <w:t>4</w:t>
      </w:r>
      <w:r w:rsidR="00E002D0" w:rsidRPr="00865CAC">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5C1136AE"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w:t>
      </w:r>
      <w:r w:rsidR="000B66BA">
        <w:rPr>
          <w:szCs w:val="28"/>
          <w:lang w:val="nl-NL"/>
        </w:rPr>
        <w:t>12</w:t>
      </w:r>
      <w:r w:rsidR="00E002D0" w:rsidRPr="00E002D0">
        <w:rPr>
          <w:szCs w:val="28"/>
          <w:lang w:val="nl-NL"/>
        </w:rPr>
        <w:t xml:space="preserve">0 </w:t>
      </w:r>
      <w:r w:rsidRPr="00E002D0">
        <w:rPr>
          <w:szCs w:val="28"/>
          <w:lang w:val="nl-NL"/>
        </w:rPr>
        <w:t>ngày, kể từ</w:t>
      </w:r>
      <w:r w:rsidR="00E002D0">
        <w:rPr>
          <w:szCs w:val="28"/>
          <w:lang w:val="nl-NL"/>
        </w:rPr>
        <w:t xml:space="preserve"> ngày</w:t>
      </w:r>
      <w:r w:rsidR="00C664D7">
        <w:rPr>
          <w:szCs w:val="28"/>
          <w:lang w:val="nl-NL"/>
        </w:rPr>
        <w:t xml:space="preserve"> báo giá</w:t>
      </w:r>
      <w:r w:rsidR="00E002D0">
        <w:rPr>
          <w:szCs w:val="28"/>
          <w:lang w:val="nl-NL"/>
        </w:rPr>
        <w:t>.</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498" w:type="dxa"/>
        <w:tblInd w:w="108" w:type="dxa"/>
        <w:tblLayout w:type="fixed"/>
        <w:tblLook w:val="04A0" w:firstRow="1" w:lastRow="0" w:firstColumn="1" w:lastColumn="0" w:noHBand="0" w:noVBand="1"/>
      </w:tblPr>
      <w:tblGrid>
        <w:gridCol w:w="709"/>
        <w:gridCol w:w="1559"/>
        <w:gridCol w:w="5103"/>
        <w:gridCol w:w="1134"/>
        <w:gridCol w:w="993"/>
      </w:tblGrid>
      <w:tr w:rsidR="00863E2B" w:rsidRPr="00863E2B" w14:paraId="0113370D" w14:textId="77777777" w:rsidTr="00EA5257">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1559"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5103" w:type="dxa"/>
            <w:shd w:val="clear" w:color="auto" w:fill="E2EFD9" w:themeFill="accent6" w:themeFillTint="33"/>
            <w:vAlign w:val="center"/>
          </w:tcPr>
          <w:p w14:paraId="36E4B5DB" w14:textId="77777777"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r w:rsidR="00F01429" w:rsidRPr="00B12881">
              <w:rPr>
                <w:rFonts w:eastAsiaTheme="minorHAnsi"/>
                <w:b/>
                <w:kern w:val="2"/>
                <w:sz w:val="26"/>
                <w:szCs w:val="28"/>
              </w:rPr>
              <w:t xml:space="preserve"> </w:t>
            </w:r>
            <w:r w:rsidRPr="00B12881">
              <w:rPr>
                <w:rFonts w:eastAsiaTheme="minorHAnsi"/>
                <w:b/>
                <w:kern w:val="2"/>
                <w:sz w:val="26"/>
                <w:szCs w:val="28"/>
              </w:rPr>
              <w:t>khối lượng</w:t>
            </w:r>
          </w:p>
        </w:tc>
        <w:tc>
          <w:tcPr>
            <w:tcW w:w="993"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863E2B" w:rsidRPr="00863E2B" w14:paraId="56B750F2" w14:textId="77777777" w:rsidTr="00EA5257">
        <w:trPr>
          <w:trHeight w:val="1258"/>
        </w:trPr>
        <w:tc>
          <w:tcPr>
            <w:tcW w:w="709" w:type="dxa"/>
          </w:tcPr>
          <w:p w14:paraId="5933AE4F" w14:textId="77777777" w:rsidR="00863E2B" w:rsidRPr="00FA3422" w:rsidRDefault="00863E2B" w:rsidP="00863E2B">
            <w:pPr>
              <w:spacing w:before="120" w:after="120" w:line="276" w:lineRule="auto"/>
              <w:jc w:val="center"/>
              <w:rPr>
                <w:rFonts w:eastAsiaTheme="minorHAnsi"/>
                <w:b/>
                <w:kern w:val="2"/>
                <w:sz w:val="28"/>
                <w:szCs w:val="28"/>
              </w:rPr>
            </w:pPr>
            <w:r w:rsidRPr="00FA3422">
              <w:rPr>
                <w:rFonts w:eastAsiaTheme="minorHAnsi"/>
                <w:b/>
                <w:kern w:val="2"/>
                <w:sz w:val="28"/>
                <w:szCs w:val="28"/>
              </w:rPr>
              <w:t>1</w:t>
            </w:r>
          </w:p>
        </w:tc>
        <w:tc>
          <w:tcPr>
            <w:tcW w:w="1559" w:type="dxa"/>
          </w:tcPr>
          <w:p w14:paraId="2EB2FC92" w14:textId="6DB4BA1B" w:rsidR="00863E2B" w:rsidRPr="000825F0" w:rsidRDefault="007B2CBE" w:rsidP="007B2CBE">
            <w:pPr>
              <w:jc w:val="center"/>
              <w:rPr>
                <w:rFonts w:eastAsiaTheme="minorHAnsi"/>
                <w:b/>
                <w:kern w:val="2"/>
                <w:sz w:val="28"/>
                <w:szCs w:val="28"/>
              </w:rPr>
            </w:pPr>
            <w:r w:rsidRPr="00EE4E84">
              <w:rPr>
                <w:bCs/>
                <w:iCs/>
                <w:spacing w:val="-2"/>
                <w:sz w:val="26"/>
                <w:szCs w:val="26"/>
              </w:rPr>
              <w:t>HỆ THỐNG NỘI SOI TIÊU HÓA DẠ DÀY VÀ ĐẠI TRÀNG</w:t>
            </w:r>
          </w:p>
        </w:tc>
        <w:tc>
          <w:tcPr>
            <w:tcW w:w="5103" w:type="dxa"/>
          </w:tcPr>
          <w:p w14:paraId="04D8C36B" w14:textId="0B93E58C" w:rsidR="00792A0C" w:rsidRPr="00792A0C" w:rsidRDefault="00792A0C" w:rsidP="004E6095">
            <w:pPr>
              <w:spacing w:line="25" w:lineRule="atLeast"/>
              <w:rPr>
                <w:rFonts w:eastAsia="Times New Roman"/>
                <w:sz w:val="6"/>
                <w:szCs w:val="24"/>
                <w14:ligatures w14:val="none"/>
              </w:rPr>
            </w:pPr>
          </w:p>
          <w:p w14:paraId="03375BAB" w14:textId="6603DB7A" w:rsidR="00204333" w:rsidRDefault="007B2CBE" w:rsidP="007B2CBE">
            <w:pPr>
              <w:pStyle w:val="ListParagraph"/>
              <w:numPr>
                <w:ilvl w:val="0"/>
                <w:numId w:val="9"/>
              </w:numPr>
              <w:ind w:right="114"/>
              <w:rPr>
                <w:b/>
                <w:bCs/>
                <w:noProof/>
                <w:sz w:val="24"/>
                <w:szCs w:val="24"/>
                <w14:ligatures w14:val="none"/>
              </w:rPr>
            </w:pPr>
            <w:r w:rsidRPr="007B2CBE">
              <w:rPr>
                <w:b/>
                <w:bCs/>
                <w:noProof/>
                <w:sz w:val="24"/>
                <w:szCs w:val="24"/>
                <w14:ligatures w14:val="none"/>
              </w:rPr>
              <w:t>Yêu cầu c</w:t>
            </w:r>
            <w:r w:rsidR="00204333" w:rsidRPr="007B2CBE">
              <w:rPr>
                <w:b/>
                <w:bCs/>
                <w:noProof/>
                <w:sz w:val="24"/>
                <w:szCs w:val="24"/>
                <w14:ligatures w14:val="none"/>
              </w:rPr>
              <w:t>ấu hình:</w:t>
            </w:r>
          </w:p>
          <w:p w14:paraId="3D07BAFA" w14:textId="77777777" w:rsidR="007B2CBE" w:rsidRPr="007B2CBE" w:rsidRDefault="007B2CBE" w:rsidP="007B2CBE">
            <w:pPr>
              <w:pStyle w:val="ListParagraph"/>
              <w:ind w:right="114"/>
              <w:rPr>
                <w:b/>
                <w:bCs/>
                <w:noProof/>
                <w:sz w:val="12"/>
                <w:szCs w:val="24"/>
                <w14:ligatures w14:val="none"/>
              </w:rPr>
            </w:pPr>
          </w:p>
          <w:tbl>
            <w:tblPr>
              <w:tblpPr w:leftFromText="180" w:rightFromText="180" w:vertAnchor="text" w:tblpX="-147" w:tblpY="1"/>
              <w:tblOverlap w:val="neve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tblGrid>
            <w:tr w:rsidR="007B2CBE" w:rsidRPr="00EE4E84" w14:paraId="5A623B40" w14:textId="77777777" w:rsidTr="007B2CBE">
              <w:trPr>
                <w:trHeight w:val="576"/>
              </w:trPr>
              <w:tc>
                <w:tcPr>
                  <w:tcW w:w="704" w:type="dxa"/>
                  <w:shd w:val="clear" w:color="auto" w:fill="auto"/>
                </w:tcPr>
                <w:p w14:paraId="6C5C9C76" w14:textId="77777777" w:rsidR="007B2CBE" w:rsidRPr="007B2CBE" w:rsidRDefault="007B2CBE" w:rsidP="007B2CBE">
                  <w:pPr>
                    <w:spacing w:before="60" w:after="60"/>
                    <w:ind w:left="57" w:right="57"/>
                    <w:jc w:val="center"/>
                    <w:rPr>
                      <w:bCs/>
                      <w:sz w:val="22"/>
                      <w:szCs w:val="22"/>
                      <w:lang w:eastAsia="en-GB"/>
                    </w:rPr>
                  </w:pPr>
                  <w:r w:rsidRPr="007B2CBE">
                    <w:rPr>
                      <w:rFonts w:eastAsia="Calibri"/>
                      <w:sz w:val="22"/>
                      <w:szCs w:val="22"/>
                    </w:rPr>
                    <w:t>1</w:t>
                  </w:r>
                </w:p>
              </w:tc>
              <w:tc>
                <w:tcPr>
                  <w:tcW w:w="4394" w:type="dxa"/>
                  <w:shd w:val="clear" w:color="auto" w:fill="auto"/>
                </w:tcPr>
                <w:p w14:paraId="37EB5680" w14:textId="77777777" w:rsidR="007B2CBE" w:rsidRPr="007B2CBE" w:rsidRDefault="007B2CBE" w:rsidP="007B2CBE">
                  <w:pPr>
                    <w:spacing w:before="60" w:after="60"/>
                    <w:rPr>
                      <w:bCs/>
                      <w:sz w:val="22"/>
                      <w:szCs w:val="22"/>
                    </w:rPr>
                  </w:pPr>
                  <w:r w:rsidRPr="007B2CBE">
                    <w:rPr>
                      <w:bCs/>
                      <w:sz w:val="22"/>
                      <w:szCs w:val="22"/>
                    </w:rPr>
                    <w:t xml:space="preserve">Bộ xử lý hình ảnh tích hợp nguồn sáng: </w:t>
                  </w:r>
                  <w:r w:rsidRPr="007B2CBE">
                    <w:rPr>
                      <w:sz w:val="22"/>
                      <w:szCs w:val="22"/>
                      <w:lang w:val="x-none"/>
                    </w:rPr>
                    <w:t xml:space="preserve">01 </w:t>
                  </w:r>
                  <w:r w:rsidRPr="007B2CBE">
                    <w:rPr>
                      <w:sz w:val="22"/>
                      <w:szCs w:val="22"/>
                    </w:rPr>
                    <w:t>bộ.</w:t>
                  </w:r>
                </w:p>
              </w:tc>
            </w:tr>
            <w:tr w:rsidR="007B2CBE" w:rsidRPr="00EE4E84" w14:paraId="06A3354B" w14:textId="77777777" w:rsidTr="007B2CBE">
              <w:trPr>
                <w:trHeight w:val="576"/>
              </w:trPr>
              <w:tc>
                <w:tcPr>
                  <w:tcW w:w="704" w:type="dxa"/>
                  <w:shd w:val="clear" w:color="auto" w:fill="auto"/>
                </w:tcPr>
                <w:p w14:paraId="0587DC6C"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2</w:t>
                  </w:r>
                </w:p>
              </w:tc>
              <w:tc>
                <w:tcPr>
                  <w:tcW w:w="4394" w:type="dxa"/>
                  <w:shd w:val="clear" w:color="auto" w:fill="auto"/>
                </w:tcPr>
                <w:p w14:paraId="481FCA5D" w14:textId="77777777" w:rsidR="007B2CBE" w:rsidRPr="007B2CBE" w:rsidRDefault="007B2CBE" w:rsidP="007B2CBE">
                  <w:pPr>
                    <w:spacing w:before="60" w:after="60"/>
                    <w:rPr>
                      <w:bCs/>
                      <w:sz w:val="22"/>
                      <w:szCs w:val="22"/>
                    </w:rPr>
                  </w:pPr>
                  <w:r w:rsidRPr="007B2CBE">
                    <w:rPr>
                      <w:bCs/>
                      <w:sz w:val="22"/>
                      <w:szCs w:val="22"/>
                    </w:rPr>
                    <w:t xml:space="preserve">Màn hình hiển thị 4k : 01 Cái </w:t>
                  </w:r>
                </w:p>
              </w:tc>
            </w:tr>
            <w:tr w:rsidR="007B2CBE" w:rsidRPr="00EE4E84" w14:paraId="0FC67FE3" w14:textId="77777777" w:rsidTr="007B2CBE">
              <w:trPr>
                <w:trHeight w:val="576"/>
              </w:trPr>
              <w:tc>
                <w:tcPr>
                  <w:tcW w:w="704" w:type="dxa"/>
                  <w:shd w:val="clear" w:color="auto" w:fill="auto"/>
                </w:tcPr>
                <w:p w14:paraId="3E403A1D" w14:textId="77777777" w:rsidR="007B2CBE" w:rsidRPr="007B2CBE" w:rsidRDefault="007B2CBE" w:rsidP="007B2CBE">
                  <w:pPr>
                    <w:spacing w:before="60" w:after="60"/>
                    <w:ind w:left="57" w:right="57"/>
                    <w:jc w:val="center"/>
                    <w:rPr>
                      <w:bCs/>
                      <w:sz w:val="22"/>
                      <w:szCs w:val="22"/>
                      <w:lang w:eastAsia="en-GB"/>
                    </w:rPr>
                  </w:pPr>
                  <w:r w:rsidRPr="007B2CBE">
                    <w:rPr>
                      <w:rFonts w:eastAsia="Calibri"/>
                      <w:sz w:val="22"/>
                      <w:szCs w:val="22"/>
                    </w:rPr>
                    <w:t>3</w:t>
                  </w:r>
                </w:p>
              </w:tc>
              <w:tc>
                <w:tcPr>
                  <w:tcW w:w="4394" w:type="dxa"/>
                  <w:shd w:val="clear" w:color="auto" w:fill="auto"/>
                </w:tcPr>
                <w:p w14:paraId="41024965" w14:textId="77777777" w:rsidR="007B2CBE" w:rsidRPr="007B2CBE" w:rsidRDefault="007B2CBE" w:rsidP="007B2CBE">
                  <w:pPr>
                    <w:spacing w:before="60" w:after="60"/>
                    <w:rPr>
                      <w:bCs/>
                      <w:sz w:val="22"/>
                      <w:szCs w:val="22"/>
                    </w:rPr>
                  </w:pPr>
                  <w:r w:rsidRPr="007B2CBE">
                    <w:rPr>
                      <w:bCs/>
                      <w:sz w:val="22"/>
                      <w:szCs w:val="22"/>
                    </w:rPr>
                    <w:t xml:space="preserve">Ống nội soi dạ dày: </w:t>
                  </w:r>
                  <w:r w:rsidRPr="007B2CBE">
                    <w:rPr>
                      <w:sz w:val="22"/>
                      <w:szCs w:val="22"/>
                      <w:lang w:val="x-none"/>
                    </w:rPr>
                    <w:t>0</w:t>
                  </w:r>
                  <w:r w:rsidRPr="007B2CBE">
                    <w:rPr>
                      <w:sz w:val="22"/>
                      <w:szCs w:val="22"/>
                    </w:rPr>
                    <w:t>1</w:t>
                  </w:r>
                  <w:r w:rsidRPr="007B2CBE">
                    <w:rPr>
                      <w:sz w:val="22"/>
                      <w:szCs w:val="22"/>
                      <w:lang w:val="x-none"/>
                    </w:rPr>
                    <w:t xml:space="preserve"> </w:t>
                  </w:r>
                  <w:r w:rsidRPr="007B2CBE">
                    <w:rPr>
                      <w:sz w:val="22"/>
                      <w:szCs w:val="22"/>
                    </w:rPr>
                    <w:t>bộ.</w:t>
                  </w:r>
                </w:p>
              </w:tc>
            </w:tr>
            <w:tr w:rsidR="007B2CBE" w:rsidRPr="00EE4E84" w14:paraId="14C91ECC" w14:textId="77777777" w:rsidTr="007B2CBE">
              <w:trPr>
                <w:trHeight w:val="576"/>
              </w:trPr>
              <w:tc>
                <w:tcPr>
                  <w:tcW w:w="704" w:type="dxa"/>
                  <w:shd w:val="clear" w:color="auto" w:fill="auto"/>
                </w:tcPr>
                <w:p w14:paraId="4D24D2EC" w14:textId="77777777" w:rsidR="007B2CBE" w:rsidRPr="007B2CBE" w:rsidRDefault="007B2CBE" w:rsidP="007B2CBE">
                  <w:pPr>
                    <w:spacing w:before="60" w:after="60"/>
                    <w:ind w:left="57" w:right="57"/>
                    <w:jc w:val="center"/>
                    <w:rPr>
                      <w:bCs/>
                      <w:sz w:val="22"/>
                      <w:szCs w:val="22"/>
                      <w:lang w:eastAsia="en-GB"/>
                    </w:rPr>
                  </w:pPr>
                  <w:r w:rsidRPr="007B2CBE">
                    <w:rPr>
                      <w:rFonts w:eastAsia="Calibri"/>
                      <w:sz w:val="22"/>
                      <w:szCs w:val="22"/>
                    </w:rPr>
                    <w:t>4</w:t>
                  </w:r>
                </w:p>
              </w:tc>
              <w:tc>
                <w:tcPr>
                  <w:tcW w:w="4394" w:type="dxa"/>
                  <w:shd w:val="clear" w:color="auto" w:fill="auto"/>
                </w:tcPr>
                <w:p w14:paraId="18BC8F10" w14:textId="77777777" w:rsidR="007B2CBE" w:rsidRPr="007B2CBE" w:rsidRDefault="007B2CBE" w:rsidP="007B2CBE">
                  <w:pPr>
                    <w:spacing w:before="60" w:after="60"/>
                    <w:rPr>
                      <w:bCs/>
                      <w:sz w:val="22"/>
                      <w:szCs w:val="22"/>
                    </w:rPr>
                  </w:pPr>
                  <w:r w:rsidRPr="007B2CBE">
                    <w:rPr>
                      <w:bCs/>
                      <w:sz w:val="22"/>
                      <w:szCs w:val="22"/>
                    </w:rPr>
                    <w:t xml:space="preserve">Ống nội soi đại tràng: </w:t>
                  </w:r>
                  <w:r w:rsidRPr="007B2CBE">
                    <w:rPr>
                      <w:sz w:val="22"/>
                      <w:szCs w:val="22"/>
                      <w:lang w:val="x-none"/>
                    </w:rPr>
                    <w:t>01</w:t>
                  </w:r>
                  <w:r w:rsidRPr="007B2CBE">
                    <w:rPr>
                      <w:sz w:val="22"/>
                      <w:szCs w:val="22"/>
                    </w:rPr>
                    <w:t xml:space="preserve"> bộ</w:t>
                  </w:r>
                </w:p>
              </w:tc>
            </w:tr>
            <w:tr w:rsidR="007B2CBE" w:rsidRPr="00EE4E84" w14:paraId="1753AB22" w14:textId="77777777" w:rsidTr="007B2CBE">
              <w:trPr>
                <w:trHeight w:val="576"/>
              </w:trPr>
              <w:tc>
                <w:tcPr>
                  <w:tcW w:w="704" w:type="dxa"/>
                  <w:shd w:val="clear" w:color="auto" w:fill="auto"/>
                </w:tcPr>
                <w:p w14:paraId="02AF449D"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5</w:t>
                  </w:r>
                </w:p>
              </w:tc>
              <w:tc>
                <w:tcPr>
                  <w:tcW w:w="4394" w:type="dxa"/>
                  <w:shd w:val="clear" w:color="auto" w:fill="auto"/>
                </w:tcPr>
                <w:p w14:paraId="18E7FFF9" w14:textId="77777777" w:rsidR="007B2CBE" w:rsidRPr="007B2CBE" w:rsidRDefault="007B2CBE" w:rsidP="007B2CBE">
                  <w:pPr>
                    <w:spacing w:before="60" w:after="60"/>
                    <w:rPr>
                      <w:bCs/>
                      <w:sz w:val="22"/>
                      <w:szCs w:val="22"/>
                    </w:rPr>
                  </w:pPr>
                  <w:r w:rsidRPr="007B2CBE">
                    <w:rPr>
                      <w:bCs/>
                      <w:sz w:val="22"/>
                      <w:szCs w:val="22"/>
                    </w:rPr>
                    <w:t>Ống soi tá tràng cửa sổ bên: 01 bộ</w:t>
                  </w:r>
                </w:p>
              </w:tc>
            </w:tr>
            <w:tr w:rsidR="007B2CBE" w:rsidRPr="00EE4E84" w14:paraId="6759BE0E" w14:textId="77777777" w:rsidTr="007B2CBE">
              <w:trPr>
                <w:trHeight w:val="576"/>
              </w:trPr>
              <w:tc>
                <w:tcPr>
                  <w:tcW w:w="704" w:type="dxa"/>
                  <w:shd w:val="clear" w:color="auto" w:fill="auto"/>
                </w:tcPr>
                <w:p w14:paraId="7FD90041"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6</w:t>
                  </w:r>
                </w:p>
              </w:tc>
              <w:tc>
                <w:tcPr>
                  <w:tcW w:w="4394" w:type="dxa"/>
                  <w:shd w:val="clear" w:color="auto" w:fill="auto"/>
                  <w:vAlign w:val="center"/>
                </w:tcPr>
                <w:p w14:paraId="42EBB3B3" w14:textId="77777777" w:rsidR="007B2CBE" w:rsidRPr="007B2CBE" w:rsidRDefault="007B2CBE" w:rsidP="007B2CBE">
                  <w:pPr>
                    <w:spacing w:before="60" w:after="60"/>
                    <w:rPr>
                      <w:bCs/>
                      <w:sz w:val="22"/>
                      <w:szCs w:val="22"/>
                    </w:rPr>
                  </w:pPr>
                  <w:r w:rsidRPr="007B2CBE">
                    <w:rPr>
                      <w:bCs/>
                      <w:sz w:val="22"/>
                      <w:szCs w:val="22"/>
                    </w:rPr>
                    <w:t xml:space="preserve">Kìm sinh thiết cho nội soi đại tràng, dùng </w:t>
                  </w:r>
                  <w:r w:rsidRPr="007B2CBE">
                    <w:rPr>
                      <w:bCs/>
                      <w:sz w:val="22"/>
                      <w:szCs w:val="22"/>
                    </w:rPr>
                    <w:lastRenderedPageBreak/>
                    <w:t>nhiều lần: 01 cái</w:t>
                  </w:r>
                </w:p>
              </w:tc>
            </w:tr>
            <w:tr w:rsidR="007B2CBE" w:rsidRPr="00EE4E84" w14:paraId="57F7CA96" w14:textId="77777777" w:rsidTr="007B2CBE">
              <w:trPr>
                <w:trHeight w:val="576"/>
              </w:trPr>
              <w:tc>
                <w:tcPr>
                  <w:tcW w:w="704" w:type="dxa"/>
                  <w:shd w:val="clear" w:color="auto" w:fill="auto"/>
                </w:tcPr>
                <w:p w14:paraId="78DD0BBB"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lastRenderedPageBreak/>
                    <w:t>7</w:t>
                  </w:r>
                </w:p>
              </w:tc>
              <w:tc>
                <w:tcPr>
                  <w:tcW w:w="4394" w:type="dxa"/>
                  <w:shd w:val="clear" w:color="auto" w:fill="auto"/>
                </w:tcPr>
                <w:p w14:paraId="5317ED4F" w14:textId="77777777" w:rsidR="007B2CBE" w:rsidRPr="007B2CBE" w:rsidRDefault="007B2CBE" w:rsidP="007B2CBE">
                  <w:pPr>
                    <w:spacing w:before="60" w:after="60"/>
                    <w:rPr>
                      <w:bCs/>
                      <w:sz w:val="22"/>
                      <w:szCs w:val="22"/>
                    </w:rPr>
                  </w:pPr>
                  <w:r w:rsidRPr="007B2CBE">
                    <w:rPr>
                      <w:bCs/>
                      <w:sz w:val="22"/>
                      <w:szCs w:val="22"/>
                    </w:rPr>
                    <w:t>Kìm sinh thiết cho nội soi dạ dày, dùng nhiều lần: 01 cái</w:t>
                  </w:r>
                </w:p>
              </w:tc>
            </w:tr>
            <w:tr w:rsidR="007B2CBE" w:rsidRPr="00EE4E84" w14:paraId="66625E22" w14:textId="77777777" w:rsidTr="007B2CBE">
              <w:trPr>
                <w:trHeight w:val="576"/>
              </w:trPr>
              <w:tc>
                <w:tcPr>
                  <w:tcW w:w="704" w:type="dxa"/>
                  <w:shd w:val="clear" w:color="auto" w:fill="auto"/>
                </w:tcPr>
                <w:p w14:paraId="5823C2FE"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8</w:t>
                  </w:r>
                </w:p>
              </w:tc>
              <w:tc>
                <w:tcPr>
                  <w:tcW w:w="4394" w:type="dxa"/>
                  <w:shd w:val="clear" w:color="auto" w:fill="auto"/>
                </w:tcPr>
                <w:p w14:paraId="6EFC76B1" w14:textId="77777777" w:rsidR="007B2CBE" w:rsidRPr="007B2CBE" w:rsidRDefault="007B2CBE" w:rsidP="007B2CBE">
                  <w:pPr>
                    <w:spacing w:before="60" w:after="60"/>
                    <w:rPr>
                      <w:bCs/>
                      <w:sz w:val="22"/>
                      <w:szCs w:val="22"/>
                    </w:rPr>
                  </w:pPr>
                  <w:r w:rsidRPr="007B2CBE">
                    <w:rPr>
                      <w:bCs/>
                      <w:sz w:val="22"/>
                      <w:szCs w:val="22"/>
                    </w:rPr>
                    <w:t>Kìm sinh thiết cho nội soi tá tràng, dùng nhiều lần: 01 cái</w:t>
                  </w:r>
                </w:p>
              </w:tc>
            </w:tr>
            <w:tr w:rsidR="007B2CBE" w:rsidRPr="00EE4E84" w14:paraId="5B272CAA" w14:textId="77777777" w:rsidTr="007B2CBE">
              <w:trPr>
                <w:trHeight w:val="576"/>
              </w:trPr>
              <w:tc>
                <w:tcPr>
                  <w:tcW w:w="704" w:type="dxa"/>
                  <w:shd w:val="clear" w:color="auto" w:fill="auto"/>
                </w:tcPr>
                <w:p w14:paraId="66C225AD"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9</w:t>
                  </w:r>
                </w:p>
              </w:tc>
              <w:tc>
                <w:tcPr>
                  <w:tcW w:w="4394" w:type="dxa"/>
                  <w:shd w:val="clear" w:color="auto" w:fill="auto"/>
                </w:tcPr>
                <w:p w14:paraId="412C4A32" w14:textId="77777777" w:rsidR="007B2CBE" w:rsidRPr="007B2CBE" w:rsidRDefault="007B2CBE" w:rsidP="007B2CBE">
                  <w:pPr>
                    <w:spacing w:before="60" w:after="60"/>
                    <w:rPr>
                      <w:bCs/>
                      <w:sz w:val="22"/>
                      <w:szCs w:val="22"/>
                    </w:rPr>
                  </w:pPr>
                  <w:r w:rsidRPr="007B2CBE">
                    <w:rPr>
                      <w:bCs/>
                      <w:iCs/>
                      <w:sz w:val="22"/>
                      <w:szCs w:val="22"/>
                    </w:rPr>
                    <w:t>Kìm sinh thiết cho nội soi đại tràng, dùng 1 lần: 01 hộp 20 cái.</w:t>
                  </w:r>
                </w:p>
              </w:tc>
            </w:tr>
            <w:tr w:rsidR="007B2CBE" w:rsidRPr="00EE4E84" w14:paraId="53056187" w14:textId="77777777" w:rsidTr="007B2CBE">
              <w:trPr>
                <w:trHeight w:val="576"/>
              </w:trPr>
              <w:tc>
                <w:tcPr>
                  <w:tcW w:w="704" w:type="dxa"/>
                  <w:shd w:val="clear" w:color="auto" w:fill="auto"/>
                </w:tcPr>
                <w:p w14:paraId="08E9610F"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10</w:t>
                  </w:r>
                </w:p>
              </w:tc>
              <w:tc>
                <w:tcPr>
                  <w:tcW w:w="4394" w:type="dxa"/>
                  <w:shd w:val="clear" w:color="auto" w:fill="auto"/>
                </w:tcPr>
                <w:p w14:paraId="7C3D341E" w14:textId="77777777" w:rsidR="007B2CBE" w:rsidRPr="007B2CBE" w:rsidRDefault="007B2CBE" w:rsidP="007B2CBE">
                  <w:pPr>
                    <w:spacing w:before="60" w:after="60"/>
                    <w:rPr>
                      <w:bCs/>
                      <w:sz w:val="22"/>
                      <w:szCs w:val="22"/>
                    </w:rPr>
                  </w:pPr>
                  <w:r w:rsidRPr="007B2CBE">
                    <w:rPr>
                      <w:bCs/>
                      <w:iCs/>
                      <w:sz w:val="22"/>
                      <w:szCs w:val="22"/>
                    </w:rPr>
                    <w:t>Kìm sinh thiết cho nội soi dạ dày, dùng 1 lần: 01 hộp 20 cái.</w:t>
                  </w:r>
                </w:p>
              </w:tc>
            </w:tr>
            <w:tr w:rsidR="007B2CBE" w:rsidRPr="00EE4E84" w14:paraId="286CBAA2" w14:textId="77777777" w:rsidTr="007B2CBE">
              <w:trPr>
                <w:trHeight w:val="576"/>
              </w:trPr>
              <w:tc>
                <w:tcPr>
                  <w:tcW w:w="704" w:type="dxa"/>
                  <w:shd w:val="clear" w:color="auto" w:fill="auto"/>
                </w:tcPr>
                <w:p w14:paraId="107B50FC"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11</w:t>
                  </w:r>
                </w:p>
              </w:tc>
              <w:tc>
                <w:tcPr>
                  <w:tcW w:w="4394" w:type="dxa"/>
                  <w:shd w:val="clear" w:color="auto" w:fill="auto"/>
                </w:tcPr>
                <w:p w14:paraId="65DE9E53" w14:textId="77777777" w:rsidR="007B2CBE" w:rsidRPr="007B2CBE" w:rsidRDefault="007B2CBE" w:rsidP="007B2CBE">
                  <w:pPr>
                    <w:spacing w:before="60" w:after="60"/>
                    <w:rPr>
                      <w:bCs/>
                      <w:iCs/>
                      <w:sz w:val="22"/>
                      <w:szCs w:val="22"/>
                    </w:rPr>
                  </w:pPr>
                  <w:r w:rsidRPr="007B2CBE">
                    <w:rPr>
                      <w:bCs/>
                      <w:sz w:val="22"/>
                      <w:szCs w:val="22"/>
                    </w:rPr>
                    <w:t>Kìm sinh thiết cho nội soi tá tràng, dùng 1 lần: 01 hộp 20 cái.</w:t>
                  </w:r>
                </w:p>
              </w:tc>
            </w:tr>
            <w:tr w:rsidR="007B2CBE" w:rsidRPr="00EE4E84" w14:paraId="5479986E" w14:textId="77777777" w:rsidTr="007B2CBE">
              <w:trPr>
                <w:trHeight w:val="576"/>
              </w:trPr>
              <w:tc>
                <w:tcPr>
                  <w:tcW w:w="704" w:type="dxa"/>
                  <w:shd w:val="clear" w:color="auto" w:fill="auto"/>
                </w:tcPr>
                <w:p w14:paraId="6E40A294"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12</w:t>
                  </w:r>
                </w:p>
              </w:tc>
              <w:tc>
                <w:tcPr>
                  <w:tcW w:w="4394" w:type="dxa"/>
                  <w:shd w:val="clear" w:color="auto" w:fill="auto"/>
                </w:tcPr>
                <w:p w14:paraId="40A9FDC7" w14:textId="77777777" w:rsidR="007B2CBE" w:rsidRPr="007B2CBE" w:rsidRDefault="007B2CBE" w:rsidP="007B2CBE">
                  <w:pPr>
                    <w:spacing w:before="60" w:after="60"/>
                    <w:rPr>
                      <w:bCs/>
                      <w:sz w:val="22"/>
                      <w:szCs w:val="22"/>
                    </w:rPr>
                  </w:pPr>
                  <w:r w:rsidRPr="007B2CBE">
                    <w:rPr>
                      <w:bCs/>
                      <w:sz w:val="22"/>
                      <w:szCs w:val="22"/>
                    </w:rPr>
                    <w:t>Máy hút dịch: 01 cái.</w:t>
                  </w:r>
                </w:p>
              </w:tc>
            </w:tr>
            <w:tr w:rsidR="007B2CBE" w:rsidRPr="00EE4E84" w14:paraId="0D337E30" w14:textId="77777777" w:rsidTr="007B2CBE">
              <w:trPr>
                <w:trHeight w:val="576"/>
              </w:trPr>
              <w:tc>
                <w:tcPr>
                  <w:tcW w:w="704" w:type="dxa"/>
                  <w:shd w:val="clear" w:color="auto" w:fill="auto"/>
                </w:tcPr>
                <w:p w14:paraId="57D98555"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13</w:t>
                  </w:r>
                </w:p>
              </w:tc>
              <w:tc>
                <w:tcPr>
                  <w:tcW w:w="4394" w:type="dxa"/>
                  <w:shd w:val="clear" w:color="auto" w:fill="auto"/>
                </w:tcPr>
                <w:p w14:paraId="4EDCF1C2" w14:textId="77777777" w:rsidR="007B2CBE" w:rsidRPr="007B2CBE" w:rsidRDefault="007B2CBE" w:rsidP="007B2CBE">
                  <w:pPr>
                    <w:spacing w:before="60" w:after="60"/>
                    <w:rPr>
                      <w:iCs/>
                      <w:sz w:val="22"/>
                      <w:szCs w:val="22"/>
                    </w:rPr>
                  </w:pPr>
                  <w:r w:rsidRPr="007B2CBE">
                    <w:rPr>
                      <w:bCs/>
                      <w:sz w:val="22"/>
                      <w:szCs w:val="22"/>
                    </w:rPr>
                    <w:t>Dụng cụ kiểm tra rò rỉ đầu ống soi: 01 bộ.</w:t>
                  </w:r>
                </w:p>
              </w:tc>
            </w:tr>
            <w:tr w:rsidR="007B2CBE" w:rsidRPr="00EE4E84" w14:paraId="6F193F5C" w14:textId="77777777" w:rsidTr="007B2CBE">
              <w:trPr>
                <w:trHeight w:val="576"/>
              </w:trPr>
              <w:tc>
                <w:tcPr>
                  <w:tcW w:w="704" w:type="dxa"/>
                  <w:shd w:val="clear" w:color="auto" w:fill="auto"/>
                </w:tcPr>
                <w:p w14:paraId="0B7CC1B2"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14</w:t>
                  </w:r>
                </w:p>
              </w:tc>
              <w:tc>
                <w:tcPr>
                  <w:tcW w:w="4394" w:type="dxa"/>
                  <w:shd w:val="clear" w:color="auto" w:fill="auto"/>
                </w:tcPr>
                <w:p w14:paraId="4C1F7D5D" w14:textId="77777777" w:rsidR="007B2CBE" w:rsidRPr="007B2CBE" w:rsidRDefault="007B2CBE" w:rsidP="007B2CBE">
                  <w:pPr>
                    <w:spacing w:before="60" w:after="60"/>
                    <w:rPr>
                      <w:iCs/>
                      <w:sz w:val="22"/>
                      <w:szCs w:val="22"/>
                    </w:rPr>
                  </w:pPr>
                  <w:r w:rsidRPr="007B2CBE">
                    <w:rPr>
                      <w:iCs/>
                      <w:sz w:val="22"/>
                      <w:szCs w:val="22"/>
                    </w:rPr>
                    <w:t>Máy tưới rửa kênh nước phụ: 01 cái.</w:t>
                  </w:r>
                </w:p>
              </w:tc>
            </w:tr>
            <w:tr w:rsidR="007B2CBE" w:rsidRPr="00EE4E84" w14:paraId="1BC57B33" w14:textId="77777777" w:rsidTr="007B2CBE">
              <w:trPr>
                <w:trHeight w:val="576"/>
              </w:trPr>
              <w:tc>
                <w:tcPr>
                  <w:tcW w:w="704" w:type="dxa"/>
                  <w:shd w:val="clear" w:color="auto" w:fill="auto"/>
                </w:tcPr>
                <w:p w14:paraId="36A09FD0"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15</w:t>
                  </w:r>
                </w:p>
              </w:tc>
              <w:tc>
                <w:tcPr>
                  <w:tcW w:w="4394" w:type="dxa"/>
                  <w:shd w:val="clear" w:color="auto" w:fill="auto"/>
                </w:tcPr>
                <w:p w14:paraId="4B1FBDE9" w14:textId="77777777" w:rsidR="007B2CBE" w:rsidRPr="007B2CBE" w:rsidRDefault="007B2CBE" w:rsidP="007B2CBE">
                  <w:pPr>
                    <w:spacing w:before="60" w:after="60"/>
                    <w:rPr>
                      <w:iCs/>
                      <w:sz w:val="22"/>
                      <w:szCs w:val="22"/>
                    </w:rPr>
                  </w:pPr>
                  <w:r w:rsidRPr="007B2CBE">
                    <w:rPr>
                      <w:rFonts w:eastAsia="Times New Roman"/>
                      <w:sz w:val="22"/>
                      <w:szCs w:val="22"/>
                    </w:rPr>
                    <w:t>Dao mổ điện cao tần, bao gồm: 01 cái</w:t>
                  </w:r>
                </w:p>
              </w:tc>
            </w:tr>
            <w:tr w:rsidR="007B2CBE" w:rsidRPr="00EE4E84" w14:paraId="07529422" w14:textId="77777777" w:rsidTr="007B2CBE">
              <w:trPr>
                <w:trHeight w:val="576"/>
              </w:trPr>
              <w:tc>
                <w:tcPr>
                  <w:tcW w:w="704" w:type="dxa"/>
                  <w:shd w:val="clear" w:color="auto" w:fill="auto"/>
                </w:tcPr>
                <w:p w14:paraId="0214080E"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16</w:t>
                  </w:r>
                </w:p>
              </w:tc>
              <w:tc>
                <w:tcPr>
                  <w:tcW w:w="4394" w:type="dxa"/>
                  <w:shd w:val="clear" w:color="auto" w:fill="auto"/>
                </w:tcPr>
                <w:p w14:paraId="5585C139" w14:textId="77777777" w:rsidR="007B2CBE" w:rsidRPr="007B2CBE" w:rsidRDefault="007B2CBE" w:rsidP="007B2CBE">
                  <w:pPr>
                    <w:spacing w:before="60" w:after="60"/>
                    <w:rPr>
                      <w:rFonts w:eastAsia="Times New Roman"/>
                      <w:sz w:val="22"/>
                      <w:szCs w:val="22"/>
                    </w:rPr>
                  </w:pPr>
                  <w:r w:rsidRPr="007B2CBE">
                    <w:rPr>
                      <w:bCs/>
                      <w:sz w:val="22"/>
                      <w:szCs w:val="22"/>
                    </w:rPr>
                    <w:t>Xe đẩy chuyên dụng: 01 cái</w:t>
                  </w:r>
                </w:p>
              </w:tc>
            </w:tr>
            <w:tr w:rsidR="007B2CBE" w:rsidRPr="00EE4E84" w14:paraId="44A437C1" w14:textId="77777777" w:rsidTr="007B2CBE">
              <w:trPr>
                <w:trHeight w:val="576"/>
              </w:trPr>
              <w:tc>
                <w:tcPr>
                  <w:tcW w:w="704" w:type="dxa"/>
                  <w:shd w:val="clear" w:color="auto" w:fill="auto"/>
                </w:tcPr>
                <w:p w14:paraId="0609A077" w14:textId="77777777" w:rsidR="007B2CBE" w:rsidRPr="007B2CBE" w:rsidRDefault="007B2CBE" w:rsidP="007B2CBE">
                  <w:pPr>
                    <w:spacing w:before="60" w:after="60"/>
                    <w:ind w:left="57" w:right="57"/>
                    <w:jc w:val="center"/>
                    <w:rPr>
                      <w:rFonts w:eastAsia="Calibri"/>
                      <w:sz w:val="22"/>
                      <w:szCs w:val="22"/>
                    </w:rPr>
                  </w:pPr>
                  <w:r w:rsidRPr="007B2CBE">
                    <w:rPr>
                      <w:rFonts w:eastAsia="Calibri"/>
                      <w:sz w:val="22"/>
                      <w:szCs w:val="22"/>
                    </w:rPr>
                    <w:t>17</w:t>
                  </w:r>
                </w:p>
              </w:tc>
              <w:tc>
                <w:tcPr>
                  <w:tcW w:w="4394" w:type="dxa"/>
                  <w:shd w:val="clear" w:color="auto" w:fill="auto"/>
                </w:tcPr>
                <w:p w14:paraId="3A5DACFA" w14:textId="77777777" w:rsidR="007B2CBE" w:rsidRPr="007B2CBE" w:rsidRDefault="007B2CBE" w:rsidP="007B2CBE">
                  <w:pPr>
                    <w:spacing w:before="60" w:after="60"/>
                    <w:rPr>
                      <w:bCs/>
                      <w:sz w:val="22"/>
                      <w:szCs w:val="22"/>
                    </w:rPr>
                  </w:pPr>
                  <w:r w:rsidRPr="007B2CBE">
                    <w:rPr>
                      <w:bCs/>
                      <w:sz w:val="22"/>
                      <w:szCs w:val="22"/>
                    </w:rPr>
                    <w:t>Hệ thống in trả kết quả : 01 bộ</w:t>
                  </w:r>
                </w:p>
                <w:p w14:paraId="36C1D20E" w14:textId="77777777" w:rsidR="007B2CBE" w:rsidRPr="007B2CBE" w:rsidRDefault="007B2CBE" w:rsidP="007B2CBE">
                  <w:pPr>
                    <w:rPr>
                      <w:rFonts w:eastAsia="Times New Roman"/>
                      <w:sz w:val="22"/>
                      <w:szCs w:val="22"/>
                    </w:rPr>
                  </w:pPr>
                  <w:r w:rsidRPr="007B2CBE">
                    <w:rPr>
                      <w:bCs/>
                      <w:sz w:val="22"/>
                      <w:szCs w:val="22"/>
                    </w:rPr>
                    <w:t>Bộ máy tính, màn hình, máy in màu</w:t>
                  </w:r>
                </w:p>
              </w:tc>
            </w:tr>
          </w:tbl>
          <w:p w14:paraId="447CCE30" w14:textId="02FEDE35" w:rsidR="007B2CBE" w:rsidRDefault="007B2CBE" w:rsidP="008B2650">
            <w:pPr>
              <w:ind w:right="114"/>
              <w:jc w:val="both"/>
              <w:rPr>
                <w:b/>
                <w:bCs/>
                <w:noProof/>
                <w:sz w:val="24"/>
                <w:szCs w:val="24"/>
                <w14:ligatures w14:val="none"/>
              </w:rPr>
            </w:pPr>
          </w:p>
          <w:p w14:paraId="3177679B" w14:textId="752775F5" w:rsidR="00204333" w:rsidRDefault="007B2CBE" w:rsidP="008B2650">
            <w:pPr>
              <w:ind w:right="114"/>
              <w:jc w:val="both"/>
              <w:rPr>
                <w:b/>
                <w:bCs/>
                <w:noProof/>
                <w:sz w:val="24"/>
                <w:szCs w:val="24"/>
                <w14:ligatures w14:val="none"/>
              </w:rPr>
            </w:pPr>
            <w:r>
              <w:rPr>
                <w:b/>
                <w:bCs/>
                <w:noProof/>
                <w:sz w:val="24"/>
                <w:szCs w:val="24"/>
                <w14:ligatures w14:val="none"/>
              </w:rPr>
              <w:t xml:space="preserve">2 - Yêu cầu kỹ thuật: </w:t>
            </w:r>
          </w:p>
          <w:p w14:paraId="05E528ED" w14:textId="77777777" w:rsidR="007B2CBE" w:rsidRPr="007B2CBE" w:rsidRDefault="007B2CBE" w:rsidP="008B2650">
            <w:pPr>
              <w:ind w:right="114"/>
              <w:jc w:val="both"/>
              <w:rPr>
                <w:b/>
                <w:bCs/>
                <w:noProof/>
                <w:sz w:val="16"/>
                <w:szCs w:val="24"/>
                <w14:ligatures w14:val="none"/>
              </w:rPr>
            </w:pPr>
          </w:p>
          <w:tbl>
            <w:tblPr>
              <w:tblpPr w:leftFromText="180" w:rightFromText="180" w:vertAnchor="text" w:tblpX="-147" w:tblpY="1"/>
              <w:tblOverlap w:val="neve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tblGrid>
            <w:tr w:rsidR="007B2CBE" w:rsidRPr="00A32E39" w14:paraId="26B11709" w14:textId="77777777" w:rsidTr="007B2CBE">
              <w:trPr>
                <w:trHeight w:val="576"/>
              </w:trPr>
              <w:tc>
                <w:tcPr>
                  <w:tcW w:w="846" w:type="dxa"/>
                  <w:shd w:val="clear" w:color="auto" w:fill="auto"/>
                </w:tcPr>
                <w:p w14:paraId="560C5684" w14:textId="77777777" w:rsidR="007B2CBE" w:rsidRPr="007B2CBE" w:rsidRDefault="007B2CBE" w:rsidP="007B2CBE">
                  <w:pPr>
                    <w:spacing w:before="0" w:line="240" w:lineRule="auto"/>
                    <w:ind w:left="57" w:right="57"/>
                    <w:jc w:val="center"/>
                    <w:rPr>
                      <w:b/>
                      <w:bCs/>
                      <w:sz w:val="22"/>
                      <w:szCs w:val="24"/>
                      <w:lang w:eastAsia="en-GB"/>
                    </w:rPr>
                  </w:pPr>
                  <w:r w:rsidRPr="007B2CBE">
                    <w:rPr>
                      <w:rFonts w:eastAsia="Calibri"/>
                      <w:b/>
                      <w:sz w:val="22"/>
                      <w:szCs w:val="24"/>
                    </w:rPr>
                    <w:t>1</w:t>
                  </w:r>
                </w:p>
              </w:tc>
              <w:tc>
                <w:tcPr>
                  <w:tcW w:w="4252" w:type="dxa"/>
                  <w:shd w:val="clear" w:color="auto" w:fill="auto"/>
                </w:tcPr>
                <w:p w14:paraId="325FF7C5" w14:textId="77777777" w:rsidR="007B2CBE" w:rsidRPr="007B2CBE" w:rsidRDefault="007B2CBE" w:rsidP="007B2CBE">
                  <w:pPr>
                    <w:spacing w:before="0" w:line="240" w:lineRule="auto"/>
                    <w:rPr>
                      <w:b/>
                      <w:bCs/>
                      <w:sz w:val="24"/>
                      <w:szCs w:val="24"/>
                    </w:rPr>
                  </w:pPr>
                  <w:r w:rsidRPr="007B2CBE">
                    <w:rPr>
                      <w:b/>
                      <w:bCs/>
                      <w:sz w:val="24"/>
                      <w:szCs w:val="24"/>
                    </w:rPr>
                    <w:t xml:space="preserve">Bộ xử lý hình ảnh tích hợp nguồn sáng: </w:t>
                  </w:r>
                </w:p>
              </w:tc>
            </w:tr>
            <w:tr w:rsidR="007B2CBE" w:rsidRPr="00EE4E84" w14:paraId="0391E683" w14:textId="77777777" w:rsidTr="007B2CBE">
              <w:trPr>
                <w:trHeight w:val="576"/>
              </w:trPr>
              <w:tc>
                <w:tcPr>
                  <w:tcW w:w="846" w:type="dxa"/>
                  <w:shd w:val="clear" w:color="auto" w:fill="auto"/>
                </w:tcPr>
                <w:p w14:paraId="72CD7F45" w14:textId="77777777" w:rsidR="007B2CBE" w:rsidRPr="007B2CBE" w:rsidRDefault="007B2CBE" w:rsidP="007B2CBE">
                  <w:pPr>
                    <w:spacing w:before="0" w:line="240" w:lineRule="auto"/>
                    <w:ind w:left="57" w:right="57"/>
                    <w:jc w:val="center"/>
                    <w:rPr>
                      <w:rFonts w:eastAsia="Calibri"/>
                      <w:sz w:val="22"/>
                      <w:szCs w:val="24"/>
                    </w:rPr>
                  </w:pPr>
                  <w:r w:rsidRPr="007B2CBE">
                    <w:rPr>
                      <w:rFonts w:eastAsia="Calibri"/>
                      <w:sz w:val="22"/>
                      <w:szCs w:val="24"/>
                    </w:rPr>
                    <w:t>1.1</w:t>
                  </w:r>
                </w:p>
              </w:tc>
              <w:tc>
                <w:tcPr>
                  <w:tcW w:w="4252" w:type="dxa"/>
                  <w:shd w:val="clear" w:color="auto" w:fill="auto"/>
                </w:tcPr>
                <w:p w14:paraId="50987373" w14:textId="77777777" w:rsidR="007B2CBE" w:rsidRPr="007B2CBE" w:rsidRDefault="007B2CBE" w:rsidP="007B2CBE">
                  <w:pPr>
                    <w:spacing w:before="0" w:line="240" w:lineRule="auto"/>
                    <w:rPr>
                      <w:bCs/>
                      <w:sz w:val="24"/>
                      <w:szCs w:val="24"/>
                    </w:rPr>
                  </w:pPr>
                  <w:r w:rsidRPr="007B2CBE">
                    <w:rPr>
                      <w:bCs/>
                      <w:sz w:val="24"/>
                      <w:szCs w:val="24"/>
                    </w:rPr>
                    <w:t>Bộ xử lý hình ảnh tích hợp ( hoặc tách rời) nguồn sáng LED công nghệ quang phổ hoặc tương đương</w:t>
                  </w:r>
                </w:p>
              </w:tc>
            </w:tr>
            <w:tr w:rsidR="007B2CBE" w:rsidRPr="00EE4E84" w14:paraId="051B0811" w14:textId="77777777" w:rsidTr="007B2CBE">
              <w:trPr>
                <w:trHeight w:val="576"/>
              </w:trPr>
              <w:tc>
                <w:tcPr>
                  <w:tcW w:w="846" w:type="dxa"/>
                  <w:shd w:val="clear" w:color="auto" w:fill="auto"/>
                </w:tcPr>
                <w:p w14:paraId="0F44DA01" w14:textId="77777777" w:rsidR="007B2CBE" w:rsidRPr="007B2CBE" w:rsidRDefault="007B2CBE" w:rsidP="007B2CBE">
                  <w:pPr>
                    <w:spacing w:before="0" w:line="240" w:lineRule="auto"/>
                    <w:ind w:left="57" w:right="57"/>
                    <w:jc w:val="center"/>
                    <w:rPr>
                      <w:rFonts w:eastAsia="Calibri"/>
                      <w:sz w:val="22"/>
                      <w:szCs w:val="24"/>
                    </w:rPr>
                  </w:pPr>
                  <w:r w:rsidRPr="007B2CBE">
                    <w:rPr>
                      <w:rFonts w:eastAsia="Calibri"/>
                      <w:sz w:val="22"/>
                      <w:szCs w:val="24"/>
                    </w:rPr>
                    <w:t>1.2</w:t>
                  </w:r>
                </w:p>
              </w:tc>
              <w:tc>
                <w:tcPr>
                  <w:tcW w:w="4252" w:type="dxa"/>
                  <w:shd w:val="clear" w:color="auto" w:fill="auto"/>
                </w:tcPr>
                <w:p w14:paraId="5F6C047F" w14:textId="77777777" w:rsidR="007B2CBE" w:rsidRPr="007B2CBE" w:rsidRDefault="007B2CBE" w:rsidP="007B2CBE">
                  <w:pPr>
                    <w:spacing w:before="0" w:line="240" w:lineRule="auto"/>
                    <w:rPr>
                      <w:sz w:val="24"/>
                      <w:szCs w:val="24"/>
                    </w:rPr>
                  </w:pPr>
                  <w:r w:rsidRPr="007B2CBE">
                    <w:rPr>
                      <w:sz w:val="24"/>
                      <w:szCs w:val="24"/>
                    </w:rPr>
                    <w:t>Chức năng tăng cường quan sát tối thiểu có: ≥ 03 chức năng tăng cường quan sát nhằm cải thiện chức năng chẩn đoán và điều trị:</w:t>
                  </w:r>
                </w:p>
                <w:p w14:paraId="4DF55573" w14:textId="77777777" w:rsidR="007B2CBE" w:rsidRPr="007B2CBE" w:rsidRDefault="007B2CBE" w:rsidP="007B2CBE">
                  <w:pPr>
                    <w:spacing w:before="0" w:line="240" w:lineRule="auto"/>
                    <w:rPr>
                      <w:sz w:val="24"/>
                      <w:szCs w:val="24"/>
                    </w:rPr>
                  </w:pPr>
                  <w:r w:rsidRPr="007B2CBE">
                    <w:rPr>
                      <w:sz w:val="24"/>
                      <w:szCs w:val="24"/>
                    </w:rPr>
                    <w:t>+ Quan sát hình ảnh tăng cường kết cấu và màu sắc tối ưu hóa cấu trúc, tông màu và độ sáng của bề mặt mô</w:t>
                  </w:r>
                </w:p>
                <w:p w14:paraId="57DC0A65" w14:textId="77777777" w:rsidR="007B2CBE" w:rsidRPr="007B2CBE" w:rsidRDefault="007B2CBE" w:rsidP="007B2CBE">
                  <w:pPr>
                    <w:spacing w:before="0" w:line="240" w:lineRule="auto"/>
                    <w:rPr>
                      <w:sz w:val="24"/>
                      <w:szCs w:val="24"/>
                    </w:rPr>
                  </w:pPr>
                  <w:r w:rsidRPr="007B2CBE">
                    <w:rPr>
                      <w:sz w:val="24"/>
                      <w:szCs w:val="24"/>
                    </w:rPr>
                    <w:t>+ Quan sát hình ảnh đa sắc đỏ hoặc tương đương cải thiện tầm nhìn mạch máu sâu và điểm chảy máu</w:t>
                  </w:r>
                </w:p>
                <w:p w14:paraId="2F87BAEE" w14:textId="77777777" w:rsidR="007B2CBE" w:rsidRPr="007B2CBE" w:rsidRDefault="007B2CBE" w:rsidP="007B2CBE">
                  <w:pPr>
                    <w:spacing w:before="0" w:line="240" w:lineRule="auto"/>
                    <w:rPr>
                      <w:bCs/>
                      <w:sz w:val="24"/>
                      <w:szCs w:val="24"/>
                    </w:rPr>
                  </w:pPr>
                  <w:r w:rsidRPr="007B2CBE">
                    <w:rPr>
                      <w:sz w:val="24"/>
                      <w:szCs w:val="24"/>
                    </w:rPr>
                    <w:t>+ Quan sát hình ảnh điều chỉnh độ sáng duy trì độ tương phản cải thiện độ sáng ở những phần tối hơn</w:t>
                  </w:r>
                </w:p>
              </w:tc>
            </w:tr>
            <w:tr w:rsidR="007B2CBE" w:rsidRPr="00EE4E84" w14:paraId="23F44CA8" w14:textId="77777777" w:rsidTr="007B2CBE">
              <w:trPr>
                <w:trHeight w:val="576"/>
              </w:trPr>
              <w:tc>
                <w:tcPr>
                  <w:tcW w:w="846" w:type="dxa"/>
                  <w:shd w:val="clear" w:color="auto" w:fill="auto"/>
                </w:tcPr>
                <w:p w14:paraId="79113237" w14:textId="77777777" w:rsidR="007B2CBE" w:rsidRPr="007B2CBE" w:rsidRDefault="007B2CBE" w:rsidP="007B2CBE">
                  <w:pPr>
                    <w:spacing w:before="0" w:line="240" w:lineRule="auto"/>
                    <w:ind w:left="57" w:right="57"/>
                    <w:jc w:val="center"/>
                    <w:rPr>
                      <w:rFonts w:eastAsia="Calibri"/>
                      <w:sz w:val="22"/>
                      <w:szCs w:val="24"/>
                    </w:rPr>
                  </w:pPr>
                  <w:r w:rsidRPr="007B2CBE">
                    <w:rPr>
                      <w:rFonts w:eastAsia="Calibri"/>
                      <w:sz w:val="22"/>
                      <w:szCs w:val="24"/>
                    </w:rPr>
                    <w:t>1.3</w:t>
                  </w:r>
                </w:p>
              </w:tc>
              <w:tc>
                <w:tcPr>
                  <w:tcW w:w="4252" w:type="dxa"/>
                  <w:shd w:val="clear" w:color="auto" w:fill="auto"/>
                </w:tcPr>
                <w:p w14:paraId="23C0511B" w14:textId="77777777" w:rsidR="007B2CBE" w:rsidRPr="007B2CBE" w:rsidRDefault="007B2CBE" w:rsidP="007B2CBE">
                  <w:pPr>
                    <w:spacing w:before="0" w:line="240" w:lineRule="auto"/>
                    <w:rPr>
                      <w:sz w:val="24"/>
                      <w:szCs w:val="24"/>
                    </w:rPr>
                  </w:pPr>
                  <w:r w:rsidRPr="007B2CBE">
                    <w:rPr>
                      <w:sz w:val="24"/>
                      <w:szCs w:val="24"/>
                      <w:lang w:val="nl-NL"/>
                    </w:rPr>
                    <w:t>Chức năng trực quan: Bộ phận kết nối một lần giúp kết nối không cần cần bằng trắng, cài đặt đơn giản, tinh giản quy trình làm việc và đẩy nhanh thời gian thực hiện thủ thuật</w:t>
                  </w:r>
                </w:p>
              </w:tc>
            </w:tr>
            <w:tr w:rsidR="007B2CBE" w:rsidRPr="00EE4E84" w14:paraId="497D78B2" w14:textId="77777777" w:rsidTr="007B2CBE">
              <w:trPr>
                <w:trHeight w:val="576"/>
              </w:trPr>
              <w:tc>
                <w:tcPr>
                  <w:tcW w:w="846" w:type="dxa"/>
                  <w:shd w:val="clear" w:color="auto" w:fill="auto"/>
                </w:tcPr>
                <w:p w14:paraId="6E2D8652" w14:textId="77777777" w:rsidR="007B2CBE" w:rsidRPr="007B2CBE" w:rsidRDefault="007B2CBE" w:rsidP="007B2CBE">
                  <w:pPr>
                    <w:spacing w:before="0" w:line="240" w:lineRule="auto"/>
                    <w:ind w:left="57" w:right="57"/>
                    <w:jc w:val="center"/>
                    <w:rPr>
                      <w:rFonts w:eastAsia="Calibri"/>
                      <w:sz w:val="22"/>
                      <w:szCs w:val="24"/>
                    </w:rPr>
                  </w:pPr>
                  <w:r w:rsidRPr="007B2CBE">
                    <w:rPr>
                      <w:rFonts w:eastAsia="Calibri"/>
                      <w:sz w:val="22"/>
                      <w:szCs w:val="24"/>
                    </w:rPr>
                    <w:lastRenderedPageBreak/>
                    <w:t>1.4</w:t>
                  </w:r>
                </w:p>
              </w:tc>
              <w:tc>
                <w:tcPr>
                  <w:tcW w:w="4252" w:type="dxa"/>
                  <w:shd w:val="clear" w:color="auto" w:fill="auto"/>
                </w:tcPr>
                <w:p w14:paraId="6386E7F4" w14:textId="77777777" w:rsidR="007B2CBE" w:rsidRPr="007B2CBE" w:rsidRDefault="007B2CBE" w:rsidP="007B2CBE">
                  <w:pPr>
                    <w:spacing w:before="0" w:line="240" w:lineRule="auto"/>
                    <w:rPr>
                      <w:sz w:val="24"/>
                      <w:szCs w:val="24"/>
                    </w:rPr>
                  </w:pPr>
                  <w:r w:rsidRPr="007B2CBE">
                    <w:rPr>
                      <w:sz w:val="24"/>
                      <w:szCs w:val="24"/>
                      <w:lang w:val="nl-NL"/>
                    </w:rPr>
                    <w:t xml:space="preserve">Bảng điều khiển: loại cảm ứng hoặc phím bấm </w:t>
                  </w:r>
                </w:p>
              </w:tc>
            </w:tr>
            <w:tr w:rsidR="007B2CBE" w:rsidRPr="00EE4E84" w14:paraId="76E43E60" w14:textId="77777777" w:rsidTr="007B2CBE">
              <w:trPr>
                <w:trHeight w:val="576"/>
              </w:trPr>
              <w:tc>
                <w:tcPr>
                  <w:tcW w:w="846" w:type="dxa"/>
                  <w:shd w:val="clear" w:color="auto" w:fill="auto"/>
                </w:tcPr>
                <w:p w14:paraId="6D8C2492" w14:textId="77777777" w:rsidR="007B2CBE" w:rsidRPr="007B2CBE" w:rsidRDefault="007B2CBE" w:rsidP="007B2CBE">
                  <w:pPr>
                    <w:spacing w:before="0" w:line="240" w:lineRule="auto"/>
                    <w:ind w:left="57" w:right="57"/>
                    <w:jc w:val="center"/>
                    <w:rPr>
                      <w:rFonts w:eastAsia="Calibri"/>
                      <w:sz w:val="22"/>
                      <w:szCs w:val="24"/>
                    </w:rPr>
                  </w:pPr>
                  <w:r w:rsidRPr="007B2CBE">
                    <w:rPr>
                      <w:rFonts w:eastAsia="Calibri"/>
                      <w:sz w:val="22"/>
                      <w:szCs w:val="24"/>
                    </w:rPr>
                    <w:t>1.5</w:t>
                  </w:r>
                </w:p>
              </w:tc>
              <w:tc>
                <w:tcPr>
                  <w:tcW w:w="4252" w:type="dxa"/>
                  <w:shd w:val="clear" w:color="auto" w:fill="auto"/>
                </w:tcPr>
                <w:p w14:paraId="3463E210" w14:textId="77777777" w:rsidR="007B2CBE" w:rsidRPr="007B2CBE" w:rsidRDefault="007B2CBE" w:rsidP="007B2CBE">
                  <w:pPr>
                    <w:spacing w:before="0" w:line="240" w:lineRule="auto"/>
                    <w:rPr>
                      <w:sz w:val="24"/>
                      <w:szCs w:val="24"/>
                    </w:rPr>
                  </w:pPr>
                  <w:r w:rsidRPr="007B2CBE">
                    <w:rPr>
                      <w:sz w:val="24"/>
                      <w:szCs w:val="24"/>
                    </w:rPr>
                    <w:t>Tín hiệu đầu ra analog tối thiểu có: Phức hợp VBS hoặc tương đương, các đầu ra có thể sử dụng đồng thời</w:t>
                  </w:r>
                </w:p>
              </w:tc>
            </w:tr>
            <w:tr w:rsidR="007B2CBE" w:rsidRPr="00EE4E84" w14:paraId="16D629CD" w14:textId="77777777" w:rsidTr="007B2CBE">
              <w:trPr>
                <w:trHeight w:val="576"/>
              </w:trPr>
              <w:tc>
                <w:tcPr>
                  <w:tcW w:w="846" w:type="dxa"/>
                  <w:shd w:val="clear" w:color="auto" w:fill="auto"/>
                </w:tcPr>
                <w:p w14:paraId="2D39DC6A" w14:textId="77777777" w:rsidR="007B2CBE" w:rsidRPr="007B2CBE" w:rsidRDefault="007B2CBE" w:rsidP="007B2CBE">
                  <w:pPr>
                    <w:spacing w:before="0" w:line="240" w:lineRule="auto"/>
                    <w:ind w:left="57" w:right="57"/>
                    <w:jc w:val="center"/>
                    <w:rPr>
                      <w:rFonts w:eastAsia="Calibri"/>
                      <w:sz w:val="22"/>
                      <w:szCs w:val="24"/>
                    </w:rPr>
                  </w:pPr>
                  <w:r w:rsidRPr="007B2CBE">
                    <w:rPr>
                      <w:rFonts w:eastAsia="Calibri"/>
                      <w:sz w:val="22"/>
                      <w:szCs w:val="24"/>
                    </w:rPr>
                    <w:t>1.6</w:t>
                  </w:r>
                </w:p>
              </w:tc>
              <w:tc>
                <w:tcPr>
                  <w:tcW w:w="4252" w:type="dxa"/>
                  <w:shd w:val="clear" w:color="auto" w:fill="auto"/>
                </w:tcPr>
                <w:p w14:paraId="1FC9ABF2" w14:textId="77777777" w:rsidR="007B2CBE" w:rsidRPr="007B2CBE" w:rsidRDefault="007B2CBE" w:rsidP="007B2CBE">
                  <w:pPr>
                    <w:spacing w:before="0" w:line="240" w:lineRule="auto"/>
                    <w:rPr>
                      <w:bCs/>
                      <w:sz w:val="24"/>
                      <w:szCs w:val="24"/>
                    </w:rPr>
                  </w:pPr>
                  <w:r w:rsidRPr="007B2CBE">
                    <w:rPr>
                      <w:sz w:val="24"/>
                      <w:szCs w:val="24"/>
                    </w:rPr>
                    <w:t>Tín hiệu đầu ra kỹ thuật số tối thiểu có: HD-SDI, DVI hoặc tương đương</w:t>
                  </w:r>
                </w:p>
              </w:tc>
            </w:tr>
            <w:tr w:rsidR="007B2CBE" w:rsidRPr="00EE4E84" w14:paraId="047AF013" w14:textId="77777777" w:rsidTr="007B2CBE">
              <w:trPr>
                <w:trHeight w:val="576"/>
              </w:trPr>
              <w:tc>
                <w:tcPr>
                  <w:tcW w:w="846" w:type="dxa"/>
                  <w:shd w:val="clear" w:color="auto" w:fill="auto"/>
                </w:tcPr>
                <w:p w14:paraId="310E4A81" w14:textId="77777777" w:rsidR="007B2CBE" w:rsidRPr="007B2CBE" w:rsidRDefault="007B2CBE" w:rsidP="007B2CBE">
                  <w:pPr>
                    <w:spacing w:before="0" w:line="240" w:lineRule="auto"/>
                    <w:ind w:left="57" w:right="57"/>
                    <w:jc w:val="center"/>
                    <w:rPr>
                      <w:rFonts w:eastAsia="Calibri"/>
                      <w:sz w:val="22"/>
                      <w:szCs w:val="24"/>
                    </w:rPr>
                  </w:pPr>
                  <w:r w:rsidRPr="007B2CBE">
                    <w:rPr>
                      <w:rFonts w:eastAsia="Calibri"/>
                      <w:sz w:val="22"/>
                      <w:szCs w:val="24"/>
                    </w:rPr>
                    <w:t>1.7</w:t>
                  </w:r>
                </w:p>
              </w:tc>
              <w:tc>
                <w:tcPr>
                  <w:tcW w:w="4252" w:type="dxa"/>
                  <w:shd w:val="clear" w:color="auto" w:fill="auto"/>
                </w:tcPr>
                <w:p w14:paraId="0C4D1713" w14:textId="77777777" w:rsidR="007B2CBE" w:rsidRPr="007B2CBE" w:rsidRDefault="007B2CBE" w:rsidP="007B2CBE">
                  <w:pPr>
                    <w:spacing w:before="0" w:line="240" w:lineRule="auto"/>
                    <w:rPr>
                      <w:bCs/>
                      <w:sz w:val="24"/>
                      <w:szCs w:val="24"/>
                    </w:rPr>
                  </w:pPr>
                  <w:r w:rsidRPr="007B2CBE">
                    <w:rPr>
                      <w:sz w:val="24"/>
                      <w:szCs w:val="24"/>
                    </w:rPr>
                    <w:t>Có thể lưu ≥ 20 cài đặt người sử dụng</w:t>
                  </w:r>
                </w:p>
              </w:tc>
            </w:tr>
            <w:tr w:rsidR="007B2CBE" w:rsidRPr="00EE4E84" w14:paraId="41EAD2EA" w14:textId="77777777" w:rsidTr="007B2CBE">
              <w:trPr>
                <w:trHeight w:val="576"/>
              </w:trPr>
              <w:tc>
                <w:tcPr>
                  <w:tcW w:w="846" w:type="dxa"/>
                  <w:shd w:val="clear" w:color="auto" w:fill="auto"/>
                </w:tcPr>
                <w:p w14:paraId="7B58B6E8"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1.8</w:t>
                  </w:r>
                </w:p>
              </w:tc>
              <w:tc>
                <w:tcPr>
                  <w:tcW w:w="4252" w:type="dxa"/>
                  <w:shd w:val="clear" w:color="auto" w:fill="auto"/>
                </w:tcPr>
                <w:p w14:paraId="156DD05B" w14:textId="77777777" w:rsidR="007B2CBE" w:rsidRPr="007B2CBE" w:rsidRDefault="007B2CBE" w:rsidP="007B2CBE">
                  <w:pPr>
                    <w:spacing w:before="0" w:line="240" w:lineRule="auto"/>
                    <w:rPr>
                      <w:sz w:val="24"/>
                      <w:szCs w:val="24"/>
                    </w:rPr>
                  </w:pPr>
                  <w:r w:rsidRPr="007B2CBE">
                    <w:rPr>
                      <w:sz w:val="24"/>
                      <w:szCs w:val="24"/>
                    </w:rPr>
                    <w:t>Điều chỉnh tông màu: điều chỉnh tông màu của mỗi hình ảnh nội soi khi quan sát bằng ánh sáng trắng, dải tần hẹp:</w:t>
                  </w:r>
                </w:p>
                <w:p w14:paraId="30DEE017" w14:textId="77777777" w:rsidR="007B2CBE" w:rsidRPr="007B2CBE" w:rsidRDefault="007B2CBE" w:rsidP="007B2CBE">
                  <w:pPr>
                    <w:spacing w:before="0" w:line="240" w:lineRule="auto"/>
                    <w:ind w:left="720" w:hanging="408"/>
                    <w:rPr>
                      <w:sz w:val="24"/>
                      <w:szCs w:val="24"/>
                    </w:rPr>
                  </w:pPr>
                  <w:r w:rsidRPr="007B2CBE">
                    <w:rPr>
                      <w:sz w:val="24"/>
                      <w:szCs w:val="24"/>
                    </w:rPr>
                    <w:t>+ Đỏ: ≥ 8 bước</w:t>
                  </w:r>
                </w:p>
                <w:p w14:paraId="7147B290" w14:textId="77777777" w:rsidR="007B2CBE" w:rsidRPr="007B2CBE" w:rsidRDefault="007B2CBE" w:rsidP="007B2CBE">
                  <w:pPr>
                    <w:spacing w:before="0" w:line="240" w:lineRule="auto"/>
                    <w:ind w:left="720" w:hanging="408"/>
                    <w:rPr>
                      <w:sz w:val="24"/>
                      <w:szCs w:val="24"/>
                    </w:rPr>
                  </w:pPr>
                  <w:r w:rsidRPr="007B2CBE">
                    <w:rPr>
                      <w:sz w:val="24"/>
                      <w:szCs w:val="24"/>
                    </w:rPr>
                    <w:t>+ Xanh: ≥ 8 bước</w:t>
                  </w:r>
                </w:p>
                <w:p w14:paraId="669A20D7" w14:textId="77777777" w:rsidR="007B2CBE" w:rsidRPr="007B2CBE" w:rsidRDefault="007B2CBE" w:rsidP="007B2CBE">
                  <w:pPr>
                    <w:spacing w:before="0" w:line="240" w:lineRule="auto"/>
                    <w:ind w:left="312" w:hanging="720"/>
                    <w:rPr>
                      <w:sz w:val="24"/>
                      <w:szCs w:val="24"/>
                    </w:rPr>
                  </w:pPr>
                  <w:r w:rsidRPr="007B2CBE">
                    <w:rPr>
                      <w:sz w:val="24"/>
                      <w:szCs w:val="24"/>
                    </w:rPr>
                    <w:tab/>
                    <w:t>+ Chroma: ≥ 8 bước</w:t>
                  </w:r>
                </w:p>
              </w:tc>
            </w:tr>
            <w:tr w:rsidR="007B2CBE" w:rsidRPr="00EE4E84" w14:paraId="28679E8C" w14:textId="77777777" w:rsidTr="007B2CBE">
              <w:trPr>
                <w:trHeight w:val="576"/>
              </w:trPr>
              <w:tc>
                <w:tcPr>
                  <w:tcW w:w="846" w:type="dxa"/>
                  <w:shd w:val="clear" w:color="auto" w:fill="auto"/>
                </w:tcPr>
                <w:p w14:paraId="68AA29AE"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1.9</w:t>
                  </w:r>
                </w:p>
              </w:tc>
              <w:tc>
                <w:tcPr>
                  <w:tcW w:w="4252" w:type="dxa"/>
                  <w:shd w:val="clear" w:color="auto" w:fill="auto"/>
                </w:tcPr>
                <w:p w14:paraId="630DEDC6" w14:textId="77777777" w:rsidR="007B2CBE" w:rsidRPr="007B2CBE" w:rsidRDefault="007B2CBE" w:rsidP="007B2CBE">
                  <w:pPr>
                    <w:spacing w:before="0" w:line="240" w:lineRule="auto"/>
                    <w:rPr>
                      <w:sz w:val="24"/>
                      <w:szCs w:val="24"/>
                    </w:rPr>
                  </w:pPr>
                  <w:r w:rsidRPr="007B2CBE">
                    <w:rPr>
                      <w:sz w:val="24"/>
                      <w:szCs w:val="24"/>
                    </w:rPr>
                    <w:t>Có khả năng điều chỉnh độ lợi sáng tự động: hình ảnh có thể được khuếch đại điện tử khi ánh sáng không đủ do đầu cuối ống soi đi quá xa vùng soi</w:t>
                  </w:r>
                </w:p>
              </w:tc>
            </w:tr>
            <w:tr w:rsidR="007B2CBE" w:rsidRPr="00EE4E84" w14:paraId="6D0BAA6C" w14:textId="77777777" w:rsidTr="007B2CBE">
              <w:trPr>
                <w:trHeight w:val="576"/>
              </w:trPr>
              <w:tc>
                <w:tcPr>
                  <w:tcW w:w="846" w:type="dxa"/>
                  <w:shd w:val="clear" w:color="auto" w:fill="auto"/>
                </w:tcPr>
                <w:p w14:paraId="2A3A1DA1"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1.10</w:t>
                  </w:r>
                </w:p>
              </w:tc>
              <w:tc>
                <w:tcPr>
                  <w:tcW w:w="4252" w:type="dxa"/>
                  <w:shd w:val="clear" w:color="auto" w:fill="auto"/>
                </w:tcPr>
                <w:p w14:paraId="22B74CD7" w14:textId="6166261E" w:rsidR="007B2CBE" w:rsidRPr="007B2CBE" w:rsidRDefault="007B2CBE" w:rsidP="007B2CBE">
                  <w:pPr>
                    <w:spacing w:before="0" w:line="240" w:lineRule="auto"/>
                    <w:rPr>
                      <w:sz w:val="24"/>
                      <w:szCs w:val="24"/>
                    </w:rPr>
                  </w:pPr>
                  <w:r w:rsidRPr="007B2CBE">
                    <w:rPr>
                      <w:sz w:val="24"/>
                      <w:szCs w:val="24"/>
                    </w:rPr>
                    <w:t>Có khả năng điều chỉnh độ tương phản:  ≥ 02 mức</w:t>
                  </w:r>
                </w:p>
              </w:tc>
            </w:tr>
            <w:tr w:rsidR="007B2CBE" w:rsidRPr="00EE4E84" w14:paraId="32C2D7BE" w14:textId="77777777" w:rsidTr="007B2CBE">
              <w:trPr>
                <w:trHeight w:val="576"/>
              </w:trPr>
              <w:tc>
                <w:tcPr>
                  <w:tcW w:w="846" w:type="dxa"/>
                  <w:shd w:val="clear" w:color="auto" w:fill="auto"/>
                </w:tcPr>
                <w:p w14:paraId="7395D4A9"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1.11</w:t>
                  </w:r>
                </w:p>
              </w:tc>
              <w:tc>
                <w:tcPr>
                  <w:tcW w:w="4252" w:type="dxa"/>
                  <w:shd w:val="clear" w:color="auto" w:fill="auto"/>
                </w:tcPr>
                <w:p w14:paraId="560C5918" w14:textId="77777777" w:rsidR="007B2CBE" w:rsidRPr="007B2CBE" w:rsidRDefault="007B2CBE" w:rsidP="007B2CBE">
                  <w:pPr>
                    <w:spacing w:before="0" w:line="240" w:lineRule="auto"/>
                    <w:rPr>
                      <w:sz w:val="24"/>
                      <w:szCs w:val="24"/>
                    </w:rPr>
                  </w:pPr>
                  <w:r w:rsidRPr="007B2CBE">
                    <w:rPr>
                      <w:sz w:val="24"/>
                      <w:szCs w:val="24"/>
                    </w:rPr>
                    <w:t xml:space="preserve">Có chức năng hiệu chỉnh ánh sáng: ≥ 03 mức </w:t>
                  </w:r>
                </w:p>
              </w:tc>
            </w:tr>
            <w:tr w:rsidR="007B2CBE" w:rsidRPr="00EE4E84" w14:paraId="77238543" w14:textId="77777777" w:rsidTr="007B2CBE">
              <w:trPr>
                <w:trHeight w:val="576"/>
              </w:trPr>
              <w:tc>
                <w:tcPr>
                  <w:tcW w:w="846" w:type="dxa"/>
                  <w:shd w:val="clear" w:color="auto" w:fill="auto"/>
                </w:tcPr>
                <w:p w14:paraId="77DB6EAF"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1.12</w:t>
                  </w:r>
                </w:p>
              </w:tc>
              <w:tc>
                <w:tcPr>
                  <w:tcW w:w="4252" w:type="dxa"/>
                  <w:shd w:val="clear" w:color="auto" w:fill="auto"/>
                </w:tcPr>
                <w:p w14:paraId="38322789" w14:textId="77777777" w:rsidR="007B2CBE" w:rsidRPr="007B2CBE" w:rsidRDefault="007B2CBE" w:rsidP="007B2CBE">
                  <w:pPr>
                    <w:spacing w:before="0" w:line="240" w:lineRule="auto"/>
                    <w:rPr>
                      <w:sz w:val="24"/>
                      <w:szCs w:val="24"/>
                    </w:rPr>
                  </w:pPr>
                  <w:r w:rsidRPr="007B2CBE">
                    <w:rPr>
                      <w:sz w:val="24"/>
                      <w:szCs w:val="24"/>
                    </w:rPr>
                    <w:t>Có ≥ 3 chế độ tăng cường hình ảnh</w:t>
                  </w:r>
                </w:p>
              </w:tc>
            </w:tr>
            <w:tr w:rsidR="007B2CBE" w:rsidRPr="00EE4E84" w14:paraId="611626C6" w14:textId="77777777" w:rsidTr="007B2CBE">
              <w:trPr>
                <w:trHeight w:val="576"/>
              </w:trPr>
              <w:tc>
                <w:tcPr>
                  <w:tcW w:w="846" w:type="dxa"/>
                  <w:shd w:val="clear" w:color="auto" w:fill="auto"/>
                </w:tcPr>
                <w:p w14:paraId="28BC5B05"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1.13</w:t>
                  </w:r>
                </w:p>
              </w:tc>
              <w:tc>
                <w:tcPr>
                  <w:tcW w:w="4252" w:type="dxa"/>
                  <w:shd w:val="clear" w:color="auto" w:fill="auto"/>
                </w:tcPr>
                <w:p w14:paraId="5CFC9612" w14:textId="77777777" w:rsidR="007B2CBE" w:rsidRPr="007B2CBE" w:rsidRDefault="007B2CBE" w:rsidP="007B2CBE">
                  <w:pPr>
                    <w:spacing w:before="0" w:line="240" w:lineRule="auto"/>
                    <w:rPr>
                      <w:bCs/>
                      <w:sz w:val="24"/>
                      <w:szCs w:val="24"/>
                    </w:rPr>
                  </w:pPr>
                  <w:r w:rsidRPr="007B2CBE">
                    <w:rPr>
                      <w:bCs/>
                      <w:sz w:val="24"/>
                      <w:szCs w:val="24"/>
                    </w:rPr>
                    <w:t xml:space="preserve">Có </w:t>
                  </w:r>
                  <w:r w:rsidRPr="007B2CBE">
                    <w:rPr>
                      <w:sz w:val="24"/>
                      <w:szCs w:val="24"/>
                    </w:rPr>
                    <w:t>≥ 3 chế độ hoặc bước phóng đại điện tử</w:t>
                  </w:r>
                </w:p>
              </w:tc>
            </w:tr>
            <w:tr w:rsidR="007B2CBE" w:rsidRPr="00EE4E84" w14:paraId="6FA4F457" w14:textId="77777777" w:rsidTr="007B2CBE">
              <w:trPr>
                <w:trHeight w:val="576"/>
              </w:trPr>
              <w:tc>
                <w:tcPr>
                  <w:tcW w:w="846" w:type="dxa"/>
                  <w:shd w:val="clear" w:color="auto" w:fill="auto"/>
                </w:tcPr>
                <w:p w14:paraId="29DA6BE6"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1.14</w:t>
                  </w:r>
                </w:p>
              </w:tc>
              <w:tc>
                <w:tcPr>
                  <w:tcW w:w="4252" w:type="dxa"/>
                  <w:shd w:val="clear" w:color="auto" w:fill="auto"/>
                </w:tcPr>
                <w:p w14:paraId="3B6A1499" w14:textId="77777777" w:rsidR="007B2CBE" w:rsidRPr="007B2CBE" w:rsidRDefault="007B2CBE" w:rsidP="007B2CBE">
                  <w:pPr>
                    <w:spacing w:before="0" w:line="240" w:lineRule="auto"/>
                    <w:rPr>
                      <w:bCs/>
                      <w:sz w:val="24"/>
                      <w:szCs w:val="24"/>
                    </w:rPr>
                  </w:pPr>
                  <w:r w:rsidRPr="007B2CBE">
                    <w:rPr>
                      <w:sz w:val="24"/>
                      <w:szCs w:val="24"/>
                    </w:rPr>
                    <w:t>Có thể lựa chọn chế độ ảnh trong ảnh hoặc ảnh ngoài ảnh</w:t>
                  </w:r>
                </w:p>
              </w:tc>
            </w:tr>
            <w:tr w:rsidR="007B2CBE" w:rsidRPr="00EE4E84" w14:paraId="778C15FF" w14:textId="77777777" w:rsidTr="007B2CBE">
              <w:trPr>
                <w:trHeight w:val="576"/>
              </w:trPr>
              <w:tc>
                <w:tcPr>
                  <w:tcW w:w="846" w:type="dxa"/>
                  <w:shd w:val="clear" w:color="auto" w:fill="auto"/>
                </w:tcPr>
                <w:p w14:paraId="263EA7BE"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1.15</w:t>
                  </w:r>
                </w:p>
              </w:tc>
              <w:tc>
                <w:tcPr>
                  <w:tcW w:w="4252" w:type="dxa"/>
                  <w:shd w:val="clear" w:color="auto" w:fill="auto"/>
                </w:tcPr>
                <w:p w14:paraId="4CB5DA7F" w14:textId="77777777" w:rsidR="007B2CBE" w:rsidRPr="007B2CBE" w:rsidRDefault="007B2CBE" w:rsidP="007B2CBE">
                  <w:pPr>
                    <w:spacing w:before="0" w:line="240" w:lineRule="auto"/>
                    <w:rPr>
                      <w:bCs/>
                      <w:sz w:val="24"/>
                      <w:szCs w:val="24"/>
                    </w:rPr>
                  </w:pPr>
                  <w:r w:rsidRPr="007B2CBE">
                    <w:rPr>
                      <w:sz w:val="24"/>
                      <w:szCs w:val="24"/>
                    </w:rPr>
                    <w:t>Tỷ lệ khuôn hình tối thiểu: ≥ 16:9 hoặc 4:3 hoặc tương đương</w:t>
                  </w:r>
                </w:p>
              </w:tc>
            </w:tr>
            <w:tr w:rsidR="007B2CBE" w:rsidRPr="00EE4E84" w14:paraId="23A244D5" w14:textId="77777777" w:rsidTr="007B2CBE">
              <w:trPr>
                <w:trHeight w:val="576"/>
              </w:trPr>
              <w:tc>
                <w:tcPr>
                  <w:tcW w:w="846" w:type="dxa"/>
                  <w:shd w:val="clear" w:color="auto" w:fill="auto"/>
                </w:tcPr>
                <w:p w14:paraId="5434CC00"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1.16</w:t>
                  </w:r>
                </w:p>
              </w:tc>
              <w:tc>
                <w:tcPr>
                  <w:tcW w:w="4252" w:type="dxa"/>
                  <w:shd w:val="clear" w:color="auto" w:fill="auto"/>
                </w:tcPr>
                <w:p w14:paraId="0882F94A" w14:textId="77777777" w:rsidR="007B2CBE" w:rsidRPr="007B2CBE" w:rsidRDefault="007B2CBE" w:rsidP="007B2CBE">
                  <w:pPr>
                    <w:spacing w:before="0" w:line="240" w:lineRule="auto"/>
                    <w:rPr>
                      <w:bCs/>
                      <w:sz w:val="24"/>
                      <w:szCs w:val="24"/>
                    </w:rPr>
                  </w:pPr>
                  <w:r w:rsidRPr="007B2CBE">
                    <w:rPr>
                      <w:bCs/>
                      <w:sz w:val="24"/>
                      <w:szCs w:val="24"/>
                    </w:rPr>
                    <w:t>Có chế độ dừng hình hoặc dừng hình trước</w:t>
                  </w:r>
                </w:p>
              </w:tc>
            </w:tr>
            <w:tr w:rsidR="007B2CBE" w:rsidRPr="00EE4E84" w14:paraId="4DDCC381" w14:textId="77777777" w:rsidTr="007B2CBE">
              <w:trPr>
                <w:trHeight w:val="576"/>
              </w:trPr>
              <w:tc>
                <w:tcPr>
                  <w:tcW w:w="846" w:type="dxa"/>
                  <w:shd w:val="clear" w:color="auto" w:fill="auto"/>
                </w:tcPr>
                <w:p w14:paraId="233754A8"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1.17</w:t>
                  </w:r>
                </w:p>
              </w:tc>
              <w:tc>
                <w:tcPr>
                  <w:tcW w:w="4252" w:type="dxa"/>
                  <w:shd w:val="clear" w:color="auto" w:fill="auto"/>
                </w:tcPr>
                <w:p w14:paraId="1CB76A21" w14:textId="77777777" w:rsidR="007B2CBE" w:rsidRPr="007B2CBE" w:rsidRDefault="007B2CBE" w:rsidP="007B2CBE">
                  <w:pPr>
                    <w:spacing w:before="0" w:line="240" w:lineRule="auto"/>
                    <w:rPr>
                      <w:bCs/>
                      <w:sz w:val="24"/>
                      <w:szCs w:val="24"/>
                    </w:rPr>
                  </w:pPr>
                  <w:r w:rsidRPr="007B2CBE">
                    <w:rPr>
                      <w:bCs/>
                      <w:sz w:val="24"/>
                      <w:szCs w:val="24"/>
                    </w:rPr>
                    <w:t>Hiển thị:</w:t>
                  </w:r>
                </w:p>
                <w:p w14:paraId="436F3733" w14:textId="77777777" w:rsidR="007B2CBE" w:rsidRPr="007B2CBE" w:rsidRDefault="007B2CBE" w:rsidP="007B2CBE">
                  <w:pPr>
                    <w:spacing w:before="0" w:line="240" w:lineRule="auto"/>
                    <w:rPr>
                      <w:sz w:val="24"/>
                      <w:szCs w:val="24"/>
                    </w:rPr>
                  </w:pPr>
                  <w:r w:rsidRPr="007B2CBE">
                    <w:rPr>
                      <w:bCs/>
                      <w:sz w:val="24"/>
                      <w:szCs w:val="24"/>
                    </w:rPr>
                    <w:t xml:space="preserve">+ </w:t>
                  </w:r>
                  <w:r w:rsidRPr="007B2CBE">
                    <w:rPr>
                      <w:sz w:val="24"/>
                      <w:szCs w:val="24"/>
                    </w:rPr>
                    <w:t>Thông tin người bệnh: những dữ liệu sau có thể hiển thị trên màn hình: Mã người bệnh – Tên người bệnh – Giới – Tuổi – Ngày sinh – Lưu ý</w:t>
                  </w:r>
                </w:p>
                <w:p w14:paraId="1CA576BF" w14:textId="77777777" w:rsidR="007B2CBE" w:rsidRPr="007B2CBE" w:rsidRDefault="007B2CBE" w:rsidP="007B2CBE">
                  <w:pPr>
                    <w:spacing w:before="0" w:line="240" w:lineRule="auto"/>
                    <w:rPr>
                      <w:sz w:val="24"/>
                      <w:szCs w:val="24"/>
                    </w:rPr>
                  </w:pPr>
                  <w:r w:rsidRPr="007B2CBE">
                    <w:rPr>
                      <w:sz w:val="24"/>
                      <w:szCs w:val="24"/>
                    </w:rPr>
                    <w:t>+ Dữ liệu bệnh nhân: trạng thái ghi dữ liệu có thể hiển thị trên màn hình: Dữ liệu di động, dung lượng dự trữ, thiết bị ghi hình, số lượng ảnh/trạng thái ghi hình, máy in màu, số lượng ảnh, hệ thống lưu trữ ảnh: số lượng hình</w:t>
                  </w:r>
                </w:p>
                <w:p w14:paraId="12C9415A" w14:textId="77777777" w:rsidR="007B2CBE" w:rsidRPr="007B2CBE" w:rsidRDefault="007B2CBE" w:rsidP="007B2CBE">
                  <w:pPr>
                    <w:spacing w:before="0" w:line="240" w:lineRule="auto"/>
                    <w:rPr>
                      <w:sz w:val="24"/>
                      <w:szCs w:val="24"/>
                    </w:rPr>
                  </w:pPr>
                  <w:r w:rsidRPr="007B2CBE">
                    <w:rPr>
                      <w:sz w:val="24"/>
                      <w:szCs w:val="24"/>
                    </w:rPr>
                    <w:t>+ Thông tin hình ảnh thiết bị: dữ liệu sau có thể hiển thị trên màn hình: tăng cường hình ảnh, tỷ lệ phóng đại điện tử, chế độ màu, tiêu cự, chế độ quan sát</w:t>
                  </w:r>
                </w:p>
              </w:tc>
            </w:tr>
            <w:tr w:rsidR="007B2CBE" w:rsidRPr="00EE4E84" w14:paraId="5D97334D" w14:textId="77777777" w:rsidTr="007B2CBE">
              <w:trPr>
                <w:trHeight w:val="576"/>
              </w:trPr>
              <w:tc>
                <w:tcPr>
                  <w:tcW w:w="846" w:type="dxa"/>
                  <w:shd w:val="clear" w:color="auto" w:fill="auto"/>
                </w:tcPr>
                <w:p w14:paraId="29451357"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1.18</w:t>
                  </w:r>
                </w:p>
              </w:tc>
              <w:tc>
                <w:tcPr>
                  <w:tcW w:w="4252" w:type="dxa"/>
                  <w:shd w:val="clear" w:color="auto" w:fill="auto"/>
                </w:tcPr>
                <w:p w14:paraId="5A03C486" w14:textId="77777777" w:rsidR="007B2CBE" w:rsidRPr="007B2CBE" w:rsidRDefault="007B2CBE" w:rsidP="007B2CBE">
                  <w:pPr>
                    <w:spacing w:before="0" w:line="240" w:lineRule="auto"/>
                    <w:rPr>
                      <w:bCs/>
                      <w:sz w:val="24"/>
                      <w:szCs w:val="24"/>
                    </w:rPr>
                  </w:pPr>
                  <w:r w:rsidRPr="007B2CBE">
                    <w:rPr>
                      <w:bCs/>
                      <w:sz w:val="24"/>
                      <w:szCs w:val="24"/>
                    </w:rPr>
                    <w:t>Có bộ nhớ dự phòng hoặc lưu trữ ngoài</w:t>
                  </w:r>
                </w:p>
              </w:tc>
            </w:tr>
            <w:tr w:rsidR="007B2CBE" w:rsidRPr="00EE4E84" w14:paraId="4F7DFD9E" w14:textId="77777777" w:rsidTr="007B2CBE">
              <w:trPr>
                <w:trHeight w:val="576"/>
              </w:trPr>
              <w:tc>
                <w:tcPr>
                  <w:tcW w:w="846" w:type="dxa"/>
                  <w:shd w:val="clear" w:color="auto" w:fill="auto"/>
                </w:tcPr>
                <w:p w14:paraId="0C97FD06"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1.19</w:t>
                  </w:r>
                </w:p>
              </w:tc>
              <w:tc>
                <w:tcPr>
                  <w:tcW w:w="4252" w:type="dxa"/>
                  <w:shd w:val="clear" w:color="auto" w:fill="auto"/>
                </w:tcPr>
                <w:p w14:paraId="3DD27FCF" w14:textId="77777777" w:rsidR="007B2CBE" w:rsidRPr="007B2CBE" w:rsidRDefault="007B2CBE" w:rsidP="007B2CBE">
                  <w:pPr>
                    <w:spacing w:before="0" w:line="240" w:lineRule="auto"/>
                    <w:rPr>
                      <w:bCs/>
                      <w:sz w:val="24"/>
                      <w:szCs w:val="24"/>
                    </w:rPr>
                  </w:pPr>
                  <w:r w:rsidRPr="007B2CBE">
                    <w:rPr>
                      <w:sz w:val="24"/>
                      <w:szCs w:val="24"/>
                    </w:rPr>
                    <w:t xml:space="preserve">Có khả năng nâng cấp phần mềm trong hỗ trợ tầm soát, sàng lọc, phát hiện polyp và có hay không ung thư đại trực tràng </w:t>
                  </w:r>
                  <w:r w:rsidRPr="007B2CBE">
                    <w:rPr>
                      <w:sz w:val="24"/>
                      <w:szCs w:val="24"/>
                    </w:rPr>
                    <w:lastRenderedPageBreak/>
                    <w:t>khi soi</w:t>
                  </w:r>
                </w:p>
              </w:tc>
            </w:tr>
            <w:tr w:rsidR="007B2CBE" w:rsidRPr="00A32E39" w14:paraId="38E299D5" w14:textId="77777777" w:rsidTr="007B2CBE">
              <w:trPr>
                <w:trHeight w:val="389"/>
              </w:trPr>
              <w:tc>
                <w:tcPr>
                  <w:tcW w:w="846" w:type="dxa"/>
                  <w:shd w:val="clear" w:color="auto" w:fill="auto"/>
                </w:tcPr>
                <w:p w14:paraId="2F7772F0" w14:textId="77777777" w:rsidR="007B2CBE" w:rsidRPr="007B2CBE" w:rsidRDefault="007B2CBE" w:rsidP="007B2CBE">
                  <w:pPr>
                    <w:spacing w:before="0" w:line="240" w:lineRule="auto"/>
                    <w:ind w:left="57" w:right="57"/>
                    <w:jc w:val="center"/>
                    <w:rPr>
                      <w:rFonts w:eastAsia="Calibri"/>
                      <w:b/>
                      <w:sz w:val="24"/>
                      <w:szCs w:val="24"/>
                    </w:rPr>
                  </w:pPr>
                  <w:r w:rsidRPr="007B2CBE">
                    <w:rPr>
                      <w:rFonts w:eastAsia="Calibri"/>
                      <w:b/>
                      <w:sz w:val="24"/>
                      <w:szCs w:val="24"/>
                    </w:rPr>
                    <w:lastRenderedPageBreak/>
                    <w:t>2</w:t>
                  </w:r>
                </w:p>
              </w:tc>
              <w:tc>
                <w:tcPr>
                  <w:tcW w:w="4252" w:type="dxa"/>
                  <w:shd w:val="clear" w:color="auto" w:fill="auto"/>
                </w:tcPr>
                <w:p w14:paraId="1481212E" w14:textId="77777777" w:rsidR="007B2CBE" w:rsidRPr="007B2CBE" w:rsidRDefault="007B2CBE" w:rsidP="007B2CBE">
                  <w:pPr>
                    <w:spacing w:before="0" w:line="240" w:lineRule="auto"/>
                    <w:rPr>
                      <w:b/>
                      <w:sz w:val="24"/>
                      <w:szCs w:val="24"/>
                    </w:rPr>
                  </w:pPr>
                  <w:r w:rsidRPr="007B2CBE">
                    <w:rPr>
                      <w:b/>
                      <w:bCs/>
                      <w:sz w:val="24"/>
                      <w:szCs w:val="24"/>
                    </w:rPr>
                    <w:t>Màn hình.</w:t>
                  </w:r>
                </w:p>
              </w:tc>
            </w:tr>
            <w:tr w:rsidR="007B2CBE" w:rsidRPr="00EE4E84" w14:paraId="7A33121B" w14:textId="77777777" w:rsidTr="007B2CBE">
              <w:trPr>
                <w:trHeight w:val="383"/>
              </w:trPr>
              <w:tc>
                <w:tcPr>
                  <w:tcW w:w="846" w:type="dxa"/>
                  <w:shd w:val="clear" w:color="auto" w:fill="auto"/>
                </w:tcPr>
                <w:p w14:paraId="68345C17"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2.1</w:t>
                  </w:r>
                </w:p>
              </w:tc>
              <w:tc>
                <w:tcPr>
                  <w:tcW w:w="4252" w:type="dxa"/>
                  <w:shd w:val="clear" w:color="auto" w:fill="auto"/>
                </w:tcPr>
                <w:p w14:paraId="3BBDC4C8" w14:textId="77777777" w:rsidR="007B2CBE" w:rsidRPr="007B2CBE" w:rsidRDefault="007B2CBE" w:rsidP="007B2CBE">
                  <w:pPr>
                    <w:spacing w:before="0" w:line="240" w:lineRule="auto"/>
                    <w:rPr>
                      <w:sz w:val="24"/>
                      <w:szCs w:val="24"/>
                    </w:rPr>
                  </w:pPr>
                  <w:r w:rsidRPr="007B2CBE">
                    <w:rPr>
                      <w:sz w:val="24"/>
                      <w:szCs w:val="24"/>
                      <w:lang w:val="de-DE"/>
                    </w:rPr>
                    <w:t>Màn hình y tế chất lượng 4K : ≥ 27 inch.</w:t>
                  </w:r>
                </w:p>
              </w:tc>
            </w:tr>
            <w:tr w:rsidR="007B2CBE" w:rsidRPr="00EE4E84" w14:paraId="54A28577" w14:textId="77777777" w:rsidTr="007B2CBE">
              <w:trPr>
                <w:trHeight w:val="456"/>
              </w:trPr>
              <w:tc>
                <w:tcPr>
                  <w:tcW w:w="846" w:type="dxa"/>
                  <w:shd w:val="clear" w:color="auto" w:fill="auto"/>
                </w:tcPr>
                <w:p w14:paraId="144A93C4"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2.2</w:t>
                  </w:r>
                </w:p>
              </w:tc>
              <w:tc>
                <w:tcPr>
                  <w:tcW w:w="4252" w:type="dxa"/>
                  <w:shd w:val="clear" w:color="auto" w:fill="auto"/>
                </w:tcPr>
                <w:p w14:paraId="64240361" w14:textId="6030E0BE" w:rsidR="007B2CBE" w:rsidRPr="007B2CBE" w:rsidRDefault="007B2CBE" w:rsidP="007B2CBE">
                  <w:pPr>
                    <w:spacing w:before="0" w:line="240" w:lineRule="auto"/>
                    <w:rPr>
                      <w:sz w:val="24"/>
                      <w:szCs w:val="24"/>
                    </w:rPr>
                  </w:pPr>
                  <w:r w:rsidRPr="007B2CBE">
                    <w:rPr>
                      <w:sz w:val="24"/>
                      <w:szCs w:val="24"/>
                    </w:rPr>
                    <w:t xml:space="preserve">Độ phân giải: </w:t>
                  </w:r>
                  <w:r w:rsidRPr="007B2CBE">
                    <w:rPr>
                      <w:sz w:val="24"/>
                      <w:szCs w:val="24"/>
                      <w:lang w:val="de-DE"/>
                    </w:rPr>
                    <w:t>≥ 3840</w:t>
                  </w:r>
                  <w:r w:rsidRPr="007B2CBE">
                    <w:rPr>
                      <w:sz w:val="24"/>
                      <w:szCs w:val="24"/>
                    </w:rPr>
                    <w:t xml:space="preserve"> x 2160 pixel.</w:t>
                  </w:r>
                </w:p>
              </w:tc>
            </w:tr>
            <w:tr w:rsidR="007B2CBE" w:rsidRPr="00EE4E84" w14:paraId="7084DCE2" w14:textId="77777777" w:rsidTr="007B2CBE">
              <w:trPr>
                <w:trHeight w:val="506"/>
              </w:trPr>
              <w:tc>
                <w:tcPr>
                  <w:tcW w:w="846" w:type="dxa"/>
                  <w:shd w:val="clear" w:color="auto" w:fill="auto"/>
                </w:tcPr>
                <w:p w14:paraId="79E70F47"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2.3</w:t>
                  </w:r>
                </w:p>
              </w:tc>
              <w:tc>
                <w:tcPr>
                  <w:tcW w:w="4252" w:type="dxa"/>
                  <w:shd w:val="clear" w:color="auto" w:fill="auto"/>
                </w:tcPr>
                <w:p w14:paraId="304209F6" w14:textId="77777777" w:rsidR="007B2CBE" w:rsidRPr="007B2CBE" w:rsidRDefault="007B2CBE" w:rsidP="007B2CBE">
                  <w:pPr>
                    <w:spacing w:before="0" w:line="240" w:lineRule="auto"/>
                    <w:rPr>
                      <w:sz w:val="24"/>
                      <w:szCs w:val="24"/>
                    </w:rPr>
                  </w:pPr>
                  <w:r w:rsidRPr="007B2CBE">
                    <w:rPr>
                      <w:sz w:val="24"/>
                      <w:szCs w:val="24"/>
                    </w:rPr>
                    <w:t>Độ tương phản: 1000:1</w:t>
                  </w:r>
                </w:p>
              </w:tc>
            </w:tr>
            <w:tr w:rsidR="007B2CBE" w:rsidRPr="00EE4E84" w14:paraId="66E39BE0" w14:textId="77777777" w:rsidTr="007B2CBE">
              <w:trPr>
                <w:trHeight w:val="471"/>
              </w:trPr>
              <w:tc>
                <w:tcPr>
                  <w:tcW w:w="846" w:type="dxa"/>
                  <w:shd w:val="clear" w:color="auto" w:fill="auto"/>
                </w:tcPr>
                <w:p w14:paraId="341AC4FC"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2.4</w:t>
                  </w:r>
                </w:p>
              </w:tc>
              <w:tc>
                <w:tcPr>
                  <w:tcW w:w="4252" w:type="dxa"/>
                  <w:shd w:val="clear" w:color="auto" w:fill="auto"/>
                </w:tcPr>
                <w:p w14:paraId="0203CD32" w14:textId="77777777" w:rsidR="007B2CBE" w:rsidRPr="007B2CBE" w:rsidRDefault="007B2CBE" w:rsidP="007B2CBE">
                  <w:pPr>
                    <w:spacing w:before="0" w:line="240" w:lineRule="auto"/>
                    <w:rPr>
                      <w:sz w:val="24"/>
                      <w:szCs w:val="24"/>
                    </w:rPr>
                  </w:pPr>
                  <w:r w:rsidRPr="007B2CBE">
                    <w:rPr>
                      <w:sz w:val="24"/>
                      <w:szCs w:val="24"/>
                    </w:rPr>
                    <w:t xml:space="preserve">Độ sáng : </w:t>
                  </w:r>
                  <w:r w:rsidRPr="007B2CBE">
                    <w:rPr>
                      <w:sz w:val="24"/>
                      <w:szCs w:val="24"/>
                      <w:lang w:val="de-DE"/>
                    </w:rPr>
                    <w:t xml:space="preserve">≥ </w:t>
                  </w:r>
                  <w:r w:rsidRPr="007B2CBE">
                    <w:rPr>
                      <w:sz w:val="24"/>
                      <w:szCs w:val="24"/>
                    </w:rPr>
                    <w:t>400cd/m2</w:t>
                  </w:r>
                </w:p>
              </w:tc>
            </w:tr>
            <w:tr w:rsidR="007B2CBE" w:rsidRPr="00EE4E84" w14:paraId="04D47129" w14:textId="77777777" w:rsidTr="007B2CBE">
              <w:trPr>
                <w:trHeight w:val="576"/>
              </w:trPr>
              <w:tc>
                <w:tcPr>
                  <w:tcW w:w="846" w:type="dxa"/>
                  <w:shd w:val="clear" w:color="auto" w:fill="auto"/>
                </w:tcPr>
                <w:p w14:paraId="44DFE0BB"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2.5</w:t>
                  </w:r>
                </w:p>
              </w:tc>
              <w:tc>
                <w:tcPr>
                  <w:tcW w:w="4252" w:type="dxa"/>
                  <w:shd w:val="clear" w:color="auto" w:fill="auto"/>
                </w:tcPr>
                <w:p w14:paraId="5BBD362E" w14:textId="77777777" w:rsidR="007B2CBE" w:rsidRPr="007B2CBE" w:rsidRDefault="007B2CBE" w:rsidP="007B2CBE">
                  <w:pPr>
                    <w:spacing w:before="0" w:line="240" w:lineRule="auto"/>
                    <w:rPr>
                      <w:sz w:val="24"/>
                      <w:szCs w:val="24"/>
                    </w:rPr>
                  </w:pPr>
                  <w:r w:rsidRPr="007B2CBE">
                    <w:rPr>
                      <w:sz w:val="24"/>
                      <w:szCs w:val="24"/>
                    </w:rPr>
                    <w:t xml:space="preserve">Tỉ lệ chia màn hình tối thiểu: </w:t>
                  </w:r>
                  <w:r w:rsidRPr="007B2CBE">
                    <w:rPr>
                      <w:sz w:val="24"/>
                      <w:szCs w:val="24"/>
                      <w:lang w:val="de-DE"/>
                    </w:rPr>
                    <w:t xml:space="preserve">tỷ lệ </w:t>
                  </w:r>
                  <w:r w:rsidRPr="007B2CBE">
                    <w:rPr>
                      <w:sz w:val="24"/>
                      <w:szCs w:val="24"/>
                    </w:rPr>
                    <w:t>16:9 hoặc 4:3 hoặc tương đương.</w:t>
                  </w:r>
                </w:p>
              </w:tc>
            </w:tr>
            <w:tr w:rsidR="007B2CBE" w:rsidRPr="00EE4E84" w14:paraId="45D25A1D" w14:textId="77777777" w:rsidTr="007B2CBE">
              <w:trPr>
                <w:trHeight w:val="576"/>
              </w:trPr>
              <w:tc>
                <w:tcPr>
                  <w:tcW w:w="846" w:type="dxa"/>
                  <w:shd w:val="clear" w:color="auto" w:fill="auto"/>
                </w:tcPr>
                <w:p w14:paraId="6505DB54"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2.6</w:t>
                  </w:r>
                </w:p>
              </w:tc>
              <w:tc>
                <w:tcPr>
                  <w:tcW w:w="4252" w:type="dxa"/>
                  <w:shd w:val="clear" w:color="auto" w:fill="auto"/>
                </w:tcPr>
                <w:p w14:paraId="2CBC1084" w14:textId="77777777" w:rsidR="007B2CBE" w:rsidRPr="007B2CBE" w:rsidRDefault="007B2CBE" w:rsidP="007B2CBE">
                  <w:pPr>
                    <w:spacing w:before="0" w:line="240" w:lineRule="auto"/>
                    <w:rPr>
                      <w:sz w:val="24"/>
                      <w:szCs w:val="24"/>
                    </w:rPr>
                  </w:pPr>
                  <w:r w:rsidRPr="007B2CBE">
                    <w:rPr>
                      <w:sz w:val="24"/>
                      <w:szCs w:val="24"/>
                    </w:rPr>
                    <w:t>Tín hiệu đầu vào và ra tương thích : Y/C; RGB; DVI-D, HDMI, 3G-SDI, component hoặc tương đương).</w:t>
                  </w:r>
                </w:p>
              </w:tc>
            </w:tr>
            <w:tr w:rsidR="007B2CBE" w:rsidRPr="00EE4E84" w14:paraId="584E0C7D" w14:textId="77777777" w:rsidTr="007B2CBE">
              <w:trPr>
                <w:trHeight w:val="412"/>
              </w:trPr>
              <w:tc>
                <w:tcPr>
                  <w:tcW w:w="846" w:type="dxa"/>
                  <w:shd w:val="clear" w:color="auto" w:fill="auto"/>
                </w:tcPr>
                <w:p w14:paraId="31D7F349"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2.7</w:t>
                  </w:r>
                </w:p>
              </w:tc>
              <w:tc>
                <w:tcPr>
                  <w:tcW w:w="4252" w:type="dxa"/>
                  <w:shd w:val="clear" w:color="auto" w:fill="auto"/>
                </w:tcPr>
                <w:p w14:paraId="449D0ED0" w14:textId="77777777" w:rsidR="007B2CBE" w:rsidRPr="007B2CBE" w:rsidRDefault="007B2CBE" w:rsidP="007B2CBE">
                  <w:pPr>
                    <w:spacing w:before="0" w:line="240" w:lineRule="auto"/>
                    <w:rPr>
                      <w:sz w:val="24"/>
                      <w:szCs w:val="24"/>
                    </w:rPr>
                  </w:pPr>
                  <w:r w:rsidRPr="007B2CBE">
                    <w:rPr>
                      <w:sz w:val="24"/>
                      <w:szCs w:val="24"/>
                    </w:rPr>
                    <w:t xml:space="preserve">Số lượng mầu: </w:t>
                  </w:r>
                  <w:r w:rsidRPr="007B2CBE">
                    <w:rPr>
                      <w:sz w:val="24"/>
                      <w:szCs w:val="24"/>
                      <w:lang w:val="de-DE"/>
                    </w:rPr>
                    <w:t>≥</w:t>
                  </w:r>
                  <w:r w:rsidRPr="007B2CBE">
                    <w:rPr>
                      <w:sz w:val="24"/>
                      <w:szCs w:val="24"/>
                    </w:rPr>
                    <w:t xml:space="preserve"> 1 tỷ mầu.</w:t>
                  </w:r>
                </w:p>
              </w:tc>
            </w:tr>
            <w:tr w:rsidR="007B2CBE" w:rsidRPr="00A32E39" w14:paraId="6EAEE442" w14:textId="77777777" w:rsidTr="007B2CBE">
              <w:trPr>
                <w:trHeight w:val="404"/>
              </w:trPr>
              <w:tc>
                <w:tcPr>
                  <w:tcW w:w="846" w:type="dxa"/>
                  <w:shd w:val="clear" w:color="auto" w:fill="auto"/>
                </w:tcPr>
                <w:p w14:paraId="454209D3" w14:textId="77777777" w:rsidR="007B2CBE" w:rsidRPr="007B2CBE" w:rsidRDefault="007B2CBE" w:rsidP="007B2CBE">
                  <w:pPr>
                    <w:spacing w:before="0" w:line="240" w:lineRule="auto"/>
                    <w:ind w:left="57" w:right="57"/>
                    <w:jc w:val="center"/>
                    <w:rPr>
                      <w:b/>
                      <w:bCs/>
                      <w:sz w:val="24"/>
                      <w:szCs w:val="24"/>
                      <w:lang w:eastAsia="en-GB"/>
                    </w:rPr>
                  </w:pPr>
                  <w:r w:rsidRPr="007B2CBE">
                    <w:rPr>
                      <w:rFonts w:eastAsia="Calibri"/>
                      <w:b/>
                      <w:sz w:val="24"/>
                      <w:szCs w:val="24"/>
                    </w:rPr>
                    <w:t>3</w:t>
                  </w:r>
                </w:p>
              </w:tc>
              <w:tc>
                <w:tcPr>
                  <w:tcW w:w="4252" w:type="dxa"/>
                  <w:shd w:val="clear" w:color="auto" w:fill="auto"/>
                </w:tcPr>
                <w:p w14:paraId="117FCB82" w14:textId="77777777" w:rsidR="007B2CBE" w:rsidRPr="007B2CBE" w:rsidRDefault="007B2CBE" w:rsidP="007B2CBE">
                  <w:pPr>
                    <w:spacing w:before="0" w:line="240" w:lineRule="auto"/>
                    <w:rPr>
                      <w:b/>
                      <w:bCs/>
                      <w:sz w:val="24"/>
                      <w:szCs w:val="24"/>
                    </w:rPr>
                  </w:pPr>
                  <w:r w:rsidRPr="007B2CBE">
                    <w:rPr>
                      <w:b/>
                      <w:bCs/>
                      <w:sz w:val="24"/>
                      <w:szCs w:val="24"/>
                    </w:rPr>
                    <w:t>Ống nội soi dạ dày</w:t>
                  </w:r>
                </w:p>
              </w:tc>
            </w:tr>
            <w:tr w:rsidR="007B2CBE" w:rsidRPr="00EE4E84" w14:paraId="65190691" w14:textId="77777777" w:rsidTr="007B2CBE">
              <w:trPr>
                <w:trHeight w:val="576"/>
              </w:trPr>
              <w:tc>
                <w:tcPr>
                  <w:tcW w:w="846" w:type="dxa"/>
                  <w:shd w:val="clear" w:color="auto" w:fill="auto"/>
                </w:tcPr>
                <w:p w14:paraId="4677B45C"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3.1</w:t>
                  </w:r>
                </w:p>
              </w:tc>
              <w:tc>
                <w:tcPr>
                  <w:tcW w:w="4252" w:type="dxa"/>
                  <w:shd w:val="clear" w:color="auto" w:fill="auto"/>
                </w:tcPr>
                <w:p w14:paraId="794EF4FA" w14:textId="77777777" w:rsidR="007B2CBE" w:rsidRPr="007B2CBE" w:rsidRDefault="007B2CBE" w:rsidP="007B2CBE">
                  <w:pPr>
                    <w:spacing w:before="0" w:line="240" w:lineRule="auto"/>
                    <w:rPr>
                      <w:sz w:val="24"/>
                      <w:szCs w:val="24"/>
                    </w:rPr>
                  </w:pPr>
                  <w:r w:rsidRPr="007B2CBE">
                    <w:rPr>
                      <w:sz w:val="24"/>
                      <w:szCs w:val="24"/>
                    </w:rPr>
                    <w:t>Chất lượng hình ảnh: HDTV hoặc tương đương.</w:t>
                  </w:r>
                </w:p>
              </w:tc>
            </w:tr>
            <w:tr w:rsidR="007B2CBE" w:rsidRPr="00EE4E84" w14:paraId="52E4BF25" w14:textId="77777777" w:rsidTr="007B2CBE">
              <w:trPr>
                <w:trHeight w:val="576"/>
              </w:trPr>
              <w:tc>
                <w:tcPr>
                  <w:tcW w:w="846" w:type="dxa"/>
                  <w:shd w:val="clear" w:color="auto" w:fill="auto"/>
                </w:tcPr>
                <w:p w14:paraId="0C1DCA50"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3.2</w:t>
                  </w:r>
                </w:p>
              </w:tc>
              <w:tc>
                <w:tcPr>
                  <w:tcW w:w="4252" w:type="dxa"/>
                  <w:shd w:val="clear" w:color="auto" w:fill="auto"/>
                </w:tcPr>
                <w:p w14:paraId="6DE7062C" w14:textId="77777777" w:rsidR="007B2CBE" w:rsidRPr="007B2CBE" w:rsidRDefault="007B2CBE" w:rsidP="007B2CBE">
                  <w:pPr>
                    <w:spacing w:before="0" w:line="240" w:lineRule="auto"/>
                    <w:rPr>
                      <w:bCs/>
                      <w:sz w:val="24"/>
                      <w:szCs w:val="24"/>
                    </w:rPr>
                  </w:pPr>
                  <w:r w:rsidRPr="007B2CBE">
                    <w:rPr>
                      <w:sz w:val="24"/>
                      <w:szCs w:val="24"/>
                    </w:rPr>
                    <w:t xml:space="preserve">Điều chỉnh tiêu cự: lấy tiêu cự cho phép người dùng điều chỉnh ≥ 2 loại tiêu cự. Độ sâu của trường nhìn được tối ưu hóa thành độ sâu của trường nhìn gần và độ sâu của trường nhìn thường. </w:t>
                  </w:r>
                </w:p>
              </w:tc>
            </w:tr>
            <w:tr w:rsidR="007B2CBE" w:rsidRPr="00EE4E84" w14:paraId="014B915F" w14:textId="77777777" w:rsidTr="007B2CBE">
              <w:trPr>
                <w:trHeight w:val="576"/>
              </w:trPr>
              <w:tc>
                <w:tcPr>
                  <w:tcW w:w="846" w:type="dxa"/>
                  <w:shd w:val="clear" w:color="auto" w:fill="auto"/>
                </w:tcPr>
                <w:p w14:paraId="2C85BD58"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3.3</w:t>
                  </w:r>
                </w:p>
              </w:tc>
              <w:tc>
                <w:tcPr>
                  <w:tcW w:w="4252" w:type="dxa"/>
                  <w:shd w:val="clear" w:color="auto" w:fill="auto"/>
                </w:tcPr>
                <w:p w14:paraId="21BD96B6" w14:textId="77777777" w:rsidR="007B2CBE" w:rsidRPr="007B2CBE" w:rsidRDefault="007B2CBE" w:rsidP="007B2CBE">
                  <w:pPr>
                    <w:spacing w:before="0" w:line="240" w:lineRule="auto"/>
                    <w:rPr>
                      <w:bCs/>
                      <w:sz w:val="24"/>
                      <w:szCs w:val="24"/>
                    </w:rPr>
                  </w:pPr>
                  <w:r w:rsidRPr="007B2CBE">
                    <w:rPr>
                      <w:sz w:val="24"/>
                      <w:szCs w:val="24"/>
                    </w:rPr>
                    <w:t>Có kênh nước phụ giúp phun rửa các dịch nhầy để trường nhìn luôn rõ ràng.</w:t>
                  </w:r>
                </w:p>
              </w:tc>
            </w:tr>
            <w:tr w:rsidR="007B2CBE" w:rsidRPr="00EE4E84" w14:paraId="72E922C8" w14:textId="77777777" w:rsidTr="007B2CBE">
              <w:trPr>
                <w:trHeight w:val="576"/>
              </w:trPr>
              <w:tc>
                <w:tcPr>
                  <w:tcW w:w="846" w:type="dxa"/>
                  <w:shd w:val="clear" w:color="auto" w:fill="auto"/>
                </w:tcPr>
                <w:p w14:paraId="4B14A767"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3.4</w:t>
                  </w:r>
                </w:p>
              </w:tc>
              <w:tc>
                <w:tcPr>
                  <w:tcW w:w="4252" w:type="dxa"/>
                  <w:shd w:val="clear" w:color="auto" w:fill="auto"/>
                </w:tcPr>
                <w:p w14:paraId="7266F59B" w14:textId="77777777" w:rsidR="007B2CBE" w:rsidRPr="007B2CBE" w:rsidRDefault="007B2CBE" w:rsidP="007B2CBE">
                  <w:pPr>
                    <w:spacing w:before="0" w:line="240" w:lineRule="auto"/>
                    <w:rPr>
                      <w:sz w:val="24"/>
                      <w:szCs w:val="24"/>
                    </w:rPr>
                  </w:pPr>
                  <w:r w:rsidRPr="007B2CBE">
                    <w:rPr>
                      <w:sz w:val="24"/>
                      <w:szCs w:val="24"/>
                    </w:rPr>
                    <w:t>Ống soi có khả năng chống thấm nước: cho phép ngâm toàn bộ ống soi.</w:t>
                  </w:r>
                </w:p>
              </w:tc>
            </w:tr>
            <w:tr w:rsidR="007B2CBE" w:rsidRPr="00EE4E84" w14:paraId="5D96FF8B" w14:textId="77777777" w:rsidTr="007B2CBE">
              <w:trPr>
                <w:trHeight w:val="576"/>
              </w:trPr>
              <w:tc>
                <w:tcPr>
                  <w:tcW w:w="846" w:type="dxa"/>
                  <w:shd w:val="clear" w:color="auto" w:fill="auto"/>
                </w:tcPr>
                <w:p w14:paraId="74E84D03"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3.5</w:t>
                  </w:r>
                </w:p>
              </w:tc>
              <w:tc>
                <w:tcPr>
                  <w:tcW w:w="4252" w:type="dxa"/>
                  <w:shd w:val="clear" w:color="auto" w:fill="auto"/>
                </w:tcPr>
                <w:p w14:paraId="0EDF5DC2" w14:textId="77777777" w:rsidR="007B2CBE" w:rsidRPr="007B2CBE" w:rsidRDefault="007B2CBE" w:rsidP="007B2CBE">
                  <w:pPr>
                    <w:spacing w:before="0" w:line="240" w:lineRule="auto"/>
                    <w:rPr>
                      <w:bCs/>
                      <w:sz w:val="24"/>
                      <w:szCs w:val="24"/>
                    </w:rPr>
                  </w:pPr>
                  <w:r w:rsidRPr="007B2CBE">
                    <w:rPr>
                      <w:bCs/>
                      <w:sz w:val="24"/>
                      <w:szCs w:val="24"/>
                    </w:rPr>
                    <w:t>- Trường nhìn:</w:t>
                  </w:r>
                </w:p>
                <w:p w14:paraId="2A1CA415" w14:textId="77777777" w:rsidR="007B2CBE" w:rsidRPr="007B2CBE" w:rsidRDefault="007B2CBE" w:rsidP="007B2CBE">
                  <w:pPr>
                    <w:spacing w:before="0" w:line="240" w:lineRule="auto"/>
                    <w:rPr>
                      <w:sz w:val="24"/>
                      <w:szCs w:val="24"/>
                    </w:rPr>
                  </w:pPr>
                  <w:r w:rsidRPr="007B2CBE">
                    <w:rPr>
                      <w:bCs/>
                      <w:sz w:val="24"/>
                      <w:szCs w:val="24"/>
                    </w:rPr>
                    <w:t>+ Thường: ≥ 140</w:t>
                  </w:r>
                  <w:r w:rsidRPr="007B2CBE">
                    <w:rPr>
                      <w:bCs/>
                      <w:sz w:val="24"/>
                      <w:szCs w:val="24"/>
                      <w:vertAlign w:val="superscript"/>
                    </w:rPr>
                    <w:t>0</w:t>
                  </w:r>
                  <w:r w:rsidRPr="007B2CBE">
                    <w:rPr>
                      <w:bCs/>
                      <w:sz w:val="24"/>
                      <w:szCs w:val="24"/>
                    </w:rPr>
                    <w:t>.</w:t>
                  </w:r>
                  <w:r w:rsidRPr="007B2CBE">
                    <w:rPr>
                      <w:sz w:val="24"/>
                      <w:szCs w:val="24"/>
                    </w:rPr>
                    <w:t xml:space="preserve"> </w:t>
                  </w:r>
                </w:p>
                <w:p w14:paraId="27CF93D8" w14:textId="77777777" w:rsidR="007B2CBE" w:rsidRPr="007B2CBE" w:rsidRDefault="007B2CBE" w:rsidP="007B2CBE">
                  <w:pPr>
                    <w:spacing w:before="0" w:line="240" w:lineRule="auto"/>
                    <w:rPr>
                      <w:bCs/>
                      <w:sz w:val="24"/>
                      <w:szCs w:val="24"/>
                    </w:rPr>
                  </w:pPr>
                  <w:r w:rsidRPr="007B2CBE">
                    <w:rPr>
                      <w:sz w:val="24"/>
                      <w:szCs w:val="24"/>
                    </w:rPr>
                    <w:t>+ Độ sâu của trường nhìn thường: từ ≤ 3 - ≥ 100mm.</w:t>
                  </w:r>
                </w:p>
                <w:p w14:paraId="6167939E" w14:textId="77777777" w:rsidR="007B2CBE" w:rsidRPr="007B2CBE" w:rsidRDefault="007B2CBE" w:rsidP="007B2CBE">
                  <w:pPr>
                    <w:spacing w:before="0" w:line="240" w:lineRule="auto"/>
                    <w:rPr>
                      <w:bCs/>
                      <w:sz w:val="24"/>
                      <w:szCs w:val="24"/>
                    </w:rPr>
                  </w:pPr>
                  <w:r w:rsidRPr="007B2CBE">
                    <w:rPr>
                      <w:sz w:val="24"/>
                      <w:szCs w:val="24"/>
                    </w:rPr>
                    <w:t>+ Độ sâu của trường nhìn gần: từ ≤ 1,5 - ≥ 2,5mm.</w:t>
                  </w:r>
                </w:p>
              </w:tc>
            </w:tr>
            <w:tr w:rsidR="007B2CBE" w:rsidRPr="00EE4E84" w14:paraId="4662E9A1" w14:textId="77777777" w:rsidTr="007B2CBE">
              <w:trPr>
                <w:trHeight w:val="576"/>
              </w:trPr>
              <w:tc>
                <w:tcPr>
                  <w:tcW w:w="846" w:type="dxa"/>
                  <w:shd w:val="clear" w:color="auto" w:fill="auto"/>
                </w:tcPr>
                <w:p w14:paraId="04D66DF6"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3.6</w:t>
                  </w:r>
                </w:p>
              </w:tc>
              <w:tc>
                <w:tcPr>
                  <w:tcW w:w="4252" w:type="dxa"/>
                  <w:shd w:val="clear" w:color="auto" w:fill="auto"/>
                </w:tcPr>
                <w:p w14:paraId="31453083" w14:textId="77777777" w:rsidR="007B2CBE" w:rsidRPr="007B2CBE" w:rsidRDefault="007B2CBE" w:rsidP="007B2CBE">
                  <w:pPr>
                    <w:spacing w:before="0" w:line="240" w:lineRule="auto"/>
                    <w:rPr>
                      <w:bCs/>
                      <w:sz w:val="24"/>
                      <w:szCs w:val="24"/>
                    </w:rPr>
                  </w:pPr>
                  <w:r w:rsidRPr="007B2CBE">
                    <w:rPr>
                      <w:bCs/>
                      <w:sz w:val="24"/>
                      <w:szCs w:val="24"/>
                    </w:rPr>
                    <w:t>- Đường kính ngoài của đầu ống soi: ≤ 10mm</w:t>
                  </w:r>
                </w:p>
              </w:tc>
            </w:tr>
            <w:tr w:rsidR="007B2CBE" w:rsidRPr="00EE4E84" w14:paraId="628C3FE1" w14:textId="77777777" w:rsidTr="007B2CBE">
              <w:trPr>
                <w:trHeight w:val="576"/>
              </w:trPr>
              <w:tc>
                <w:tcPr>
                  <w:tcW w:w="846" w:type="dxa"/>
                  <w:shd w:val="clear" w:color="auto" w:fill="auto"/>
                </w:tcPr>
                <w:p w14:paraId="5BA9AFBC"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3.7</w:t>
                  </w:r>
                </w:p>
              </w:tc>
              <w:tc>
                <w:tcPr>
                  <w:tcW w:w="4252" w:type="dxa"/>
                  <w:shd w:val="clear" w:color="auto" w:fill="auto"/>
                </w:tcPr>
                <w:p w14:paraId="17C7AEDE" w14:textId="77777777" w:rsidR="007B2CBE" w:rsidRPr="007B2CBE" w:rsidRDefault="007B2CBE" w:rsidP="007B2CBE">
                  <w:pPr>
                    <w:spacing w:before="0" w:line="240" w:lineRule="auto"/>
                    <w:rPr>
                      <w:bCs/>
                      <w:sz w:val="24"/>
                      <w:szCs w:val="24"/>
                    </w:rPr>
                  </w:pPr>
                  <w:r w:rsidRPr="007B2CBE">
                    <w:rPr>
                      <w:bCs/>
                      <w:sz w:val="24"/>
                      <w:szCs w:val="24"/>
                    </w:rPr>
                    <w:t>- Đường kính ngoài của thân ống soi ≤ 10mm.</w:t>
                  </w:r>
                </w:p>
              </w:tc>
            </w:tr>
            <w:tr w:rsidR="007B2CBE" w:rsidRPr="00EE4E84" w14:paraId="58F96248" w14:textId="77777777" w:rsidTr="007B2CBE">
              <w:trPr>
                <w:trHeight w:val="576"/>
              </w:trPr>
              <w:tc>
                <w:tcPr>
                  <w:tcW w:w="846" w:type="dxa"/>
                  <w:shd w:val="clear" w:color="auto" w:fill="auto"/>
                </w:tcPr>
                <w:p w14:paraId="397B94A6"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3.8</w:t>
                  </w:r>
                </w:p>
              </w:tc>
              <w:tc>
                <w:tcPr>
                  <w:tcW w:w="4252" w:type="dxa"/>
                  <w:shd w:val="clear" w:color="auto" w:fill="auto"/>
                </w:tcPr>
                <w:p w14:paraId="55026C16" w14:textId="77777777" w:rsidR="007B2CBE" w:rsidRPr="007B2CBE" w:rsidRDefault="007B2CBE" w:rsidP="007B2CBE">
                  <w:pPr>
                    <w:spacing w:before="0" w:line="240" w:lineRule="auto"/>
                    <w:rPr>
                      <w:bCs/>
                      <w:sz w:val="24"/>
                      <w:szCs w:val="24"/>
                    </w:rPr>
                  </w:pPr>
                  <w:r w:rsidRPr="007B2CBE">
                    <w:rPr>
                      <w:bCs/>
                      <w:sz w:val="24"/>
                      <w:szCs w:val="24"/>
                    </w:rPr>
                    <w:t xml:space="preserve">Đường kính trong kênh dụng cụ: ≥ 2,8 mm. </w:t>
                  </w:r>
                </w:p>
              </w:tc>
            </w:tr>
            <w:tr w:rsidR="007B2CBE" w:rsidRPr="00EE4E84" w14:paraId="711C772C" w14:textId="77777777" w:rsidTr="007B2CBE">
              <w:trPr>
                <w:trHeight w:val="576"/>
              </w:trPr>
              <w:tc>
                <w:tcPr>
                  <w:tcW w:w="846" w:type="dxa"/>
                  <w:shd w:val="clear" w:color="auto" w:fill="auto"/>
                </w:tcPr>
                <w:p w14:paraId="723C3946"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3.9</w:t>
                  </w:r>
                </w:p>
              </w:tc>
              <w:tc>
                <w:tcPr>
                  <w:tcW w:w="4252" w:type="dxa"/>
                  <w:shd w:val="clear" w:color="auto" w:fill="auto"/>
                </w:tcPr>
                <w:p w14:paraId="0B6E1976" w14:textId="77777777" w:rsidR="007B2CBE" w:rsidRPr="007B2CBE" w:rsidRDefault="007B2CBE" w:rsidP="007B2CBE">
                  <w:pPr>
                    <w:pStyle w:val="paragraph"/>
                    <w:spacing w:before="0" w:beforeAutospacing="0" w:after="0" w:afterAutospacing="0"/>
                    <w:textAlignment w:val="baseline"/>
                  </w:pPr>
                  <w:r w:rsidRPr="007B2CBE">
                    <w:rPr>
                      <w:rStyle w:val="normaltextrun"/>
                    </w:rPr>
                    <w:t>Độ uốn cong của đầu ống soi: </w:t>
                  </w:r>
                  <w:r w:rsidRPr="007B2CBE">
                    <w:rPr>
                      <w:rStyle w:val="scxw8792413"/>
                    </w:rPr>
                    <w:t> </w:t>
                  </w:r>
                  <w:r w:rsidRPr="007B2CBE">
                    <w:br/>
                  </w:r>
                  <w:r w:rsidRPr="007B2CBE">
                    <w:rPr>
                      <w:rStyle w:val="normaltextrun"/>
                    </w:rPr>
                    <w:t>    + Hướng lên 210° </w:t>
                  </w:r>
                  <w:r w:rsidRPr="007B2CBE">
                    <w:rPr>
                      <w:rStyle w:val="eop"/>
                    </w:rPr>
                    <w:t> </w:t>
                  </w:r>
                </w:p>
                <w:p w14:paraId="19D36E0E" w14:textId="77777777" w:rsidR="007B2CBE" w:rsidRPr="007B2CBE" w:rsidRDefault="007B2CBE" w:rsidP="007B2CBE">
                  <w:pPr>
                    <w:pStyle w:val="paragraph"/>
                    <w:spacing w:before="0" w:beforeAutospacing="0" w:after="0" w:afterAutospacing="0"/>
                    <w:textAlignment w:val="baseline"/>
                  </w:pPr>
                  <w:r w:rsidRPr="007B2CBE">
                    <w:rPr>
                      <w:rStyle w:val="normaltextrun"/>
                    </w:rPr>
                    <w:t>   + Hướng xuống 90° </w:t>
                  </w:r>
                  <w:r w:rsidRPr="007B2CBE">
                    <w:rPr>
                      <w:rStyle w:val="eop"/>
                    </w:rPr>
                    <w:t> </w:t>
                  </w:r>
                </w:p>
                <w:p w14:paraId="5F31CCAD" w14:textId="77777777" w:rsidR="007B2CBE" w:rsidRPr="007B2CBE" w:rsidRDefault="007B2CBE" w:rsidP="007B2CBE">
                  <w:pPr>
                    <w:pStyle w:val="paragraph"/>
                    <w:spacing w:before="0" w:beforeAutospacing="0" w:after="0" w:afterAutospacing="0"/>
                    <w:textAlignment w:val="baseline"/>
                  </w:pPr>
                  <w:r w:rsidRPr="007B2CBE">
                    <w:rPr>
                      <w:rStyle w:val="normaltextrun"/>
                    </w:rPr>
                    <w:t>   + Hướng phải 100° </w:t>
                  </w:r>
                  <w:r w:rsidRPr="007B2CBE">
                    <w:rPr>
                      <w:rStyle w:val="eop"/>
                    </w:rPr>
                    <w:t> </w:t>
                  </w:r>
                </w:p>
                <w:p w14:paraId="1485EE87" w14:textId="77777777" w:rsidR="007B2CBE" w:rsidRPr="007B2CBE" w:rsidRDefault="007B2CBE" w:rsidP="007B2CBE">
                  <w:pPr>
                    <w:pStyle w:val="paragraph"/>
                    <w:spacing w:before="0" w:beforeAutospacing="0" w:after="0" w:afterAutospacing="0"/>
                    <w:textAlignment w:val="baseline"/>
                  </w:pPr>
                  <w:r w:rsidRPr="007B2CBE">
                    <w:rPr>
                      <w:rStyle w:val="normaltextrun"/>
                    </w:rPr>
                    <w:t>   + Hướng trái 100° </w:t>
                  </w:r>
                  <w:r w:rsidRPr="007B2CBE">
                    <w:rPr>
                      <w:rStyle w:val="eop"/>
                    </w:rPr>
                    <w:t> </w:t>
                  </w:r>
                </w:p>
              </w:tc>
            </w:tr>
            <w:tr w:rsidR="007B2CBE" w:rsidRPr="00EE4E84" w14:paraId="051EFCA3" w14:textId="77777777" w:rsidTr="007B2CBE">
              <w:trPr>
                <w:trHeight w:val="397"/>
              </w:trPr>
              <w:tc>
                <w:tcPr>
                  <w:tcW w:w="846" w:type="dxa"/>
                  <w:shd w:val="clear" w:color="auto" w:fill="auto"/>
                </w:tcPr>
                <w:p w14:paraId="6C14D3C9"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3.10</w:t>
                  </w:r>
                </w:p>
              </w:tc>
              <w:tc>
                <w:tcPr>
                  <w:tcW w:w="4252" w:type="dxa"/>
                  <w:shd w:val="clear" w:color="auto" w:fill="auto"/>
                </w:tcPr>
                <w:p w14:paraId="760DA926" w14:textId="77777777" w:rsidR="007B2CBE" w:rsidRPr="007B2CBE" w:rsidRDefault="007B2CBE" w:rsidP="007B2CBE">
                  <w:pPr>
                    <w:pStyle w:val="paragraph"/>
                    <w:spacing w:before="0" w:beforeAutospacing="0" w:after="0" w:afterAutospacing="0"/>
                    <w:textAlignment w:val="baseline"/>
                    <w:rPr>
                      <w:rStyle w:val="normaltextrun"/>
                    </w:rPr>
                  </w:pPr>
                  <w:r w:rsidRPr="007B2CBE">
                    <w:rPr>
                      <w:bCs/>
                    </w:rPr>
                    <w:t xml:space="preserve">- Độ dài làm việc: </w:t>
                  </w:r>
                  <w:r w:rsidRPr="007B2CBE">
                    <w:t>≥ 1.000mm.</w:t>
                  </w:r>
                </w:p>
              </w:tc>
            </w:tr>
            <w:tr w:rsidR="007B2CBE" w:rsidRPr="00EE4E84" w14:paraId="2DC06128" w14:textId="77777777" w:rsidTr="007B2CBE">
              <w:trPr>
                <w:trHeight w:val="416"/>
              </w:trPr>
              <w:tc>
                <w:tcPr>
                  <w:tcW w:w="846" w:type="dxa"/>
                  <w:shd w:val="clear" w:color="auto" w:fill="auto"/>
                </w:tcPr>
                <w:p w14:paraId="10CEA700"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3.11</w:t>
                  </w:r>
                </w:p>
              </w:tc>
              <w:tc>
                <w:tcPr>
                  <w:tcW w:w="4252" w:type="dxa"/>
                  <w:shd w:val="clear" w:color="auto" w:fill="auto"/>
                </w:tcPr>
                <w:p w14:paraId="62E95DCD" w14:textId="77777777" w:rsidR="007B2CBE" w:rsidRPr="007B2CBE" w:rsidRDefault="007B2CBE" w:rsidP="007B2CBE">
                  <w:pPr>
                    <w:spacing w:before="0" w:line="240" w:lineRule="auto"/>
                    <w:rPr>
                      <w:bCs/>
                      <w:sz w:val="24"/>
                      <w:szCs w:val="24"/>
                    </w:rPr>
                  </w:pPr>
                  <w:r w:rsidRPr="007B2CBE">
                    <w:rPr>
                      <w:bCs/>
                      <w:sz w:val="24"/>
                      <w:szCs w:val="24"/>
                    </w:rPr>
                    <w:t xml:space="preserve"> Độ dài tổng: </w:t>
                  </w:r>
                  <w:r w:rsidRPr="007B2CBE">
                    <w:rPr>
                      <w:sz w:val="24"/>
                      <w:szCs w:val="24"/>
                    </w:rPr>
                    <w:t>≥ 1.300mm.</w:t>
                  </w:r>
                </w:p>
              </w:tc>
            </w:tr>
            <w:tr w:rsidR="007B2CBE" w:rsidRPr="00A32E39" w14:paraId="0675F3FB" w14:textId="77777777" w:rsidTr="007B2CBE">
              <w:trPr>
                <w:trHeight w:val="408"/>
              </w:trPr>
              <w:tc>
                <w:tcPr>
                  <w:tcW w:w="846" w:type="dxa"/>
                  <w:shd w:val="clear" w:color="auto" w:fill="auto"/>
                </w:tcPr>
                <w:p w14:paraId="485C13A6" w14:textId="77777777" w:rsidR="007B2CBE" w:rsidRPr="007B2CBE" w:rsidRDefault="007B2CBE" w:rsidP="007B2CBE">
                  <w:pPr>
                    <w:spacing w:before="0" w:line="240" w:lineRule="auto"/>
                    <w:ind w:left="57" w:right="57"/>
                    <w:jc w:val="center"/>
                    <w:rPr>
                      <w:b/>
                      <w:bCs/>
                      <w:sz w:val="24"/>
                      <w:szCs w:val="24"/>
                      <w:lang w:eastAsia="en-GB"/>
                    </w:rPr>
                  </w:pPr>
                  <w:r w:rsidRPr="007B2CBE">
                    <w:rPr>
                      <w:rFonts w:eastAsia="Calibri"/>
                      <w:b/>
                      <w:sz w:val="24"/>
                      <w:szCs w:val="24"/>
                    </w:rPr>
                    <w:t>4</w:t>
                  </w:r>
                </w:p>
              </w:tc>
              <w:tc>
                <w:tcPr>
                  <w:tcW w:w="4252" w:type="dxa"/>
                  <w:shd w:val="clear" w:color="auto" w:fill="auto"/>
                </w:tcPr>
                <w:p w14:paraId="0F6A9229" w14:textId="77777777" w:rsidR="007B2CBE" w:rsidRPr="007B2CBE" w:rsidRDefault="007B2CBE" w:rsidP="007B2CBE">
                  <w:pPr>
                    <w:spacing w:before="0" w:line="240" w:lineRule="auto"/>
                    <w:rPr>
                      <w:b/>
                      <w:bCs/>
                      <w:sz w:val="24"/>
                      <w:szCs w:val="24"/>
                    </w:rPr>
                  </w:pPr>
                  <w:r w:rsidRPr="007B2CBE">
                    <w:rPr>
                      <w:b/>
                      <w:bCs/>
                      <w:sz w:val="24"/>
                      <w:szCs w:val="24"/>
                    </w:rPr>
                    <w:t>Ống nội soi đại tràng</w:t>
                  </w:r>
                </w:p>
              </w:tc>
            </w:tr>
            <w:tr w:rsidR="007B2CBE" w:rsidRPr="00EE4E84" w14:paraId="1EAF7F1C" w14:textId="77777777" w:rsidTr="007B2CBE">
              <w:trPr>
                <w:trHeight w:val="576"/>
              </w:trPr>
              <w:tc>
                <w:tcPr>
                  <w:tcW w:w="846" w:type="dxa"/>
                  <w:shd w:val="clear" w:color="auto" w:fill="auto"/>
                </w:tcPr>
                <w:p w14:paraId="761DA9CA"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4.1</w:t>
                  </w:r>
                </w:p>
              </w:tc>
              <w:tc>
                <w:tcPr>
                  <w:tcW w:w="4252" w:type="dxa"/>
                  <w:shd w:val="clear" w:color="auto" w:fill="auto"/>
                </w:tcPr>
                <w:p w14:paraId="6B07A0C4" w14:textId="77777777" w:rsidR="007B2CBE" w:rsidRPr="007B2CBE" w:rsidRDefault="007B2CBE" w:rsidP="007B2CBE">
                  <w:pPr>
                    <w:spacing w:before="0" w:line="240" w:lineRule="auto"/>
                    <w:rPr>
                      <w:sz w:val="24"/>
                      <w:szCs w:val="24"/>
                    </w:rPr>
                  </w:pPr>
                  <w:r w:rsidRPr="007B2CBE">
                    <w:rPr>
                      <w:sz w:val="24"/>
                      <w:szCs w:val="24"/>
                    </w:rPr>
                    <w:t>Chất lượng hình ảnh: HDTV hoặc tương đương.</w:t>
                  </w:r>
                </w:p>
              </w:tc>
            </w:tr>
            <w:tr w:rsidR="007B2CBE" w:rsidRPr="00EE4E84" w14:paraId="4EF121B6" w14:textId="77777777" w:rsidTr="007B2CBE">
              <w:trPr>
                <w:trHeight w:val="576"/>
              </w:trPr>
              <w:tc>
                <w:tcPr>
                  <w:tcW w:w="846" w:type="dxa"/>
                  <w:shd w:val="clear" w:color="auto" w:fill="auto"/>
                </w:tcPr>
                <w:p w14:paraId="4DAC0B0B"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lastRenderedPageBreak/>
                    <w:t>4.2</w:t>
                  </w:r>
                </w:p>
              </w:tc>
              <w:tc>
                <w:tcPr>
                  <w:tcW w:w="4252" w:type="dxa"/>
                  <w:shd w:val="clear" w:color="auto" w:fill="auto"/>
                </w:tcPr>
                <w:p w14:paraId="5C3095D6" w14:textId="77777777" w:rsidR="007B2CBE" w:rsidRPr="007B2CBE" w:rsidRDefault="007B2CBE" w:rsidP="007B2CBE">
                  <w:pPr>
                    <w:spacing w:before="0" w:line="240" w:lineRule="auto"/>
                    <w:rPr>
                      <w:bCs/>
                      <w:sz w:val="24"/>
                      <w:szCs w:val="24"/>
                    </w:rPr>
                  </w:pPr>
                  <w:r w:rsidRPr="007B2CBE">
                    <w:rPr>
                      <w:sz w:val="24"/>
                      <w:szCs w:val="24"/>
                    </w:rPr>
                    <w:t xml:space="preserve">Điều chỉnh tiêu cự: lấy tiêu cự cho phép người dùng điều chỉnh ≥ 2 loại tiêu cự. Độ sâu của trường nhìn được tối ưu hóa thành độ sâu của trường nhìn gần và độ sâu của trường nhìn thường. </w:t>
                  </w:r>
                </w:p>
              </w:tc>
            </w:tr>
            <w:tr w:rsidR="007B2CBE" w:rsidRPr="00EE4E84" w14:paraId="2F963BB1" w14:textId="77777777" w:rsidTr="007B2CBE">
              <w:trPr>
                <w:trHeight w:val="576"/>
              </w:trPr>
              <w:tc>
                <w:tcPr>
                  <w:tcW w:w="846" w:type="dxa"/>
                  <w:shd w:val="clear" w:color="auto" w:fill="auto"/>
                </w:tcPr>
                <w:p w14:paraId="13A71D55"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4.3</w:t>
                  </w:r>
                </w:p>
              </w:tc>
              <w:tc>
                <w:tcPr>
                  <w:tcW w:w="4252" w:type="dxa"/>
                  <w:shd w:val="clear" w:color="auto" w:fill="auto"/>
                </w:tcPr>
                <w:p w14:paraId="0D1D1408" w14:textId="77777777" w:rsidR="007B2CBE" w:rsidRPr="007B2CBE" w:rsidRDefault="007B2CBE" w:rsidP="007B2CBE">
                  <w:pPr>
                    <w:spacing w:before="0" w:line="240" w:lineRule="auto"/>
                    <w:rPr>
                      <w:bCs/>
                      <w:sz w:val="24"/>
                      <w:szCs w:val="24"/>
                    </w:rPr>
                  </w:pPr>
                  <w:r w:rsidRPr="007B2CBE">
                    <w:rPr>
                      <w:sz w:val="24"/>
                      <w:szCs w:val="24"/>
                    </w:rPr>
                    <w:t>Có kênh nước phụ giúp phun rửa các dịch nhầy để trường nhìn luôn rõ rang.</w:t>
                  </w:r>
                </w:p>
              </w:tc>
            </w:tr>
            <w:tr w:rsidR="007B2CBE" w:rsidRPr="00EE4E84" w14:paraId="15DAFE5B" w14:textId="77777777" w:rsidTr="007B2CBE">
              <w:trPr>
                <w:trHeight w:val="576"/>
              </w:trPr>
              <w:tc>
                <w:tcPr>
                  <w:tcW w:w="846" w:type="dxa"/>
                  <w:shd w:val="clear" w:color="auto" w:fill="auto"/>
                </w:tcPr>
                <w:p w14:paraId="317CC566"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4.4</w:t>
                  </w:r>
                </w:p>
              </w:tc>
              <w:tc>
                <w:tcPr>
                  <w:tcW w:w="4252" w:type="dxa"/>
                  <w:shd w:val="clear" w:color="auto" w:fill="auto"/>
                </w:tcPr>
                <w:p w14:paraId="1AADBA91" w14:textId="77777777" w:rsidR="007B2CBE" w:rsidRPr="007B2CBE" w:rsidRDefault="007B2CBE" w:rsidP="007B2CBE">
                  <w:pPr>
                    <w:spacing w:before="0" w:line="240" w:lineRule="auto"/>
                    <w:rPr>
                      <w:sz w:val="24"/>
                      <w:szCs w:val="24"/>
                    </w:rPr>
                  </w:pPr>
                  <w:r w:rsidRPr="007B2CBE">
                    <w:rPr>
                      <w:sz w:val="24"/>
                      <w:szCs w:val="24"/>
                    </w:rPr>
                    <w:t>Có khả năng thay đổi độ cứng của ống soi để phù hợp với nhu cầu của bác sĩ</w:t>
                  </w:r>
                </w:p>
              </w:tc>
            </w:tr>
            <w:tr w:rsidR="007B2CBE" w:rsidRPr="00EE4E84" w14:paraId="00902F80" w14:textId="77777777" w:rsidTr="007B2CBE">
              <w:trPr>
                <w:trHeight w:val="576"/>
              </w:trPr>
              <w:tc>
                <w:tcPr>
                  <w:tcW w:w="846" w:type="dxa"/>
                  <w:shd w:val="clear" w:color="auto" w:fill="auto"/>
                </w:tcPr>
                <w:p w14:paraId="0D5CACF2"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4.5</w:t>
                  </w:r>
                </w:p>
              </w:tc>
              <w:tc>
                <w:tcPr>
                  <w:tcW w:w="4252" w:type="dxa"/>
                  <w:shd w:val="clear" w:color="auto" w:fill="auto"/>
                </w:tcPr>
                <w:p w14:paraId="3763891F" w14:textId="77777777" w:rsidR="007B2CBE" w:rsidRPr="007B2CBE" w:rsidRDefault="007B2CBE" w:rsidP="007B2CBE">
                  <w:pPr>
                    <w:spacing w:before="0" w:line="240" w:lineRule="auto"/>
                    <w:rPr>
                      <w:sz w:val="24"/>
                      <w:szCs w:val="24"/>
                    </w:rPr>
                  </w:pPr>
                  <w:r w:rsidRPr="007B2CBE">
                    <w:rPr>
                      <w:sz w:val="24"/>
                      <w:szCs w:val="24"/>
                    </w:rPr>
                    <w:t>Ống soi có khả năng chống thấm nước: cho phép ngâm toàn bộ ống.</w:t>
                  </w:r>
                </w:p>
              </w:tc>
            </w:tr>
            <w:tr w:rsidR="007B2CBE" w:rsidRPr="00EE4E84" w14:paraId="4C125355" w14:textId="77777777" w:rsidTr="007B2CBE">
              <w:trPr>
                <w:trHeight w:val="576"/>
              </w:trPr>
              <w:tc>
                <w:tcPr>
                  <w:tcW w:w="846" w:type="dxa"/>
                  <w:shd w:val="clear" w:color="auto" w:fill="auto"/>
                </w:tcPr>
                <w:p w14:paraId="367AEEAF"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4.6</w:t>
                  </w:r>
                </w:p>
              </w:tc>
              <w:tc>
                <w:tcPr>
                  <w:tcW w:w="4252" w:type="dxa"/>
                  <w:shd w:val="clear" w:color="auto" w:fill="auto"/>
                </w:tcPr>
                <w:p w14:paraId="2523775C" w14:textId="77777777" w:rsidR="007B2CBE" w:rsidRPr="007B2CBE" w:rsidRDefault="007B2CBE" w:rsidP="007B2CBE">
                  <w:pPr>
                    <w:spacing w:before="0" w:line="240" w:lineRule="auto"/>
                    <w:rPr>
                      <w:bCs/>
                      <w:sz w:val="24"/>
                      <w:szCs w:val="24"/>
                    </w:rPr>
                  </w:pPr>
                  <w:r w:rsidRPr="007B2CBE">
                    <w:rPr>
                      <w:bCs/>
                      <w:sz w:val="24"/>
                      <w:szCs w:val="24"/>
                    </w:rPr>
                    <w:t>- Trường nhìn:</w:t>
                  </w:r>
                </w:p>
                <w:p w14:paraId="5CA6C3CF" w14:textId="77777777" w:rsidR="007B2CBE" w:rsidRPr="007B2CBE" w:rsidRDefault="007B2CBE" w:rsidP="007B2CBE">
                  <w:pPr>
                    <w:spacing w:before="0" w:line="240" w:lineRule="auto"/>
                    <w:rPr>
                      <w:bCs/>
                      <w:sz w:val="24"/>
                      <w:szCs w:val="24"/>
                    </w:rPr>
                  </w:pPr>
                  <w:r w:rsidRPr="007B2CBE">
                    <w:rPr>
                      <w:bCs/>
                      <w:sz w:val="24"/>
                      <w:szCs w:val="24"/>
                    </w:rPr>
                    <w:t>+ Thường: ≥ 140</w:t>
                  </w:r>
                  <w:r w:rsidRPr="007B2CBE">
                    <w:rPr>
                      <w:bCs/>
                      <w:sz w:val="24"/>
                      <w:szCs w:val="24"/>
                      <w:vertAlign w:val="superscript"/>
                    </w:rPr>
                    <w:t>0</w:t>
                  </w:r>
                  <w:r w:rsidRPr="007B2CBE">
                    <w:rPr>
                      <w:bCs/>
                      <w:sz w:val="24"/>
                      <w:szCs w:val="24"/>
                    </w:rPr>
                    <w:t>.</w:t>
                  </w:r>
                </w:p>
                <w:p w14:paraId="04B2CFAB" w14:textId="77777777" w:rsidR="007B2CBE" w:rsidRPr="007B2CBE" w:rsidRDefault="007B2CBE" w:rsidP="007B2CBE">
                  <w:pPr>
                    <w:spacing w:before="0" w:line="240" w:lineRule="auto"/>
                    <w:rPr>
                      <w:sz w:val="24"/>
                      <w:szCs w:val="24"/>
                    </w:rPr>
                  </w:pPr>
                  <w:r w:rsidRPr="007B2CBE">
                    <w:rPr>
                      <w:sz w:val="24"/>
                      <w:szCs w:val="24"/>
                    </w:rPr>
                    <w:t>+ Độ sâu của trường nhìn thường: từ ≤ 3 - ≥ 100mm.</w:t>
                  </w:r>
                </w:p>
                <w:p w14:paraId="5AD58313" w14:textId="77777777" w:rsidR="007B2CBE" w:rsidRPr="007B2CBE" w:rsidRDefault="007B2CBE" w:rsidP="007B2CBE">
                  <w:pPr>
                    <w:spacing w:before="0" w:line="240" w:lineRule="auto"/>
                    <w:rPr>
                      <w:bCs/>
                      <w:sz w:val="24"/>
                      <w:szCs w:val="24"/>
                    </w:rPr>
                  </w:pPr>
                  <w:r w:rsidRPr="007B2CBE">
                    <w:rPr>
                      <w:sz w:val="24"/>
                      <w:szCs w:val="24"/>
                    </w:rPr>
                    <w:t>+ Độ sâu của trường nhìn gần: từ ≤ 1.5 - ≥ 2,5mm</w:t>
                  </w:r>
                </w:p>
              </w:tc>
            </w:tr>
            <w:tr w:rsidR="007B2CBE" w:rsidRPr="00EE4E84" w14:paraId="71E73656" w14:textId="77777777" w:rsidTr="007B2CBE">
              <w:trPr>
                <w:trHeight w:val="576"/>
              </w:trPr>
              <w:tc>
                <w:tcPr>
                  <w:tcW w:w="846" w:type="dxa"/>
                  <w:shd w:val="clear" w:color="auto" w:fill="auto"/>
                </w:tcPr>
                <w:p w14:paraId="7613BF23"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4.7</w:t>
                  </w:r>
                </w:p>
              </w:tc>
              <w:tc>
                <w:tcPr>
                  <w:tcW w:w="4252" w:type="dxa"/>
                  <w:shd w:val="clear" w:color="auto" w:fill="auto"/>
                </w:tcPr>
                <w:p w14:paraId="6E98AB0E" w14:textId="77777777" w:rsidR="007B2CBE" w:rsidRPr="007B2CBE" w:rsidRDefault="007B2CBE" w:rsidP="007B2CBE">
                  <w:pPr>
                    <w:spacing w:before="0" w:line="240" w:lineRule="auto"/>
                    <w:rPr>
                      <w:bCs/>
                      <w:sz w:val="24"/>
                      <w:szCs w:val="24"/>
                    </w:rPr>
                  </w:pPr>
                  <w:r w:rsidRPr="007B2CBE">
                    <w:rPr>
                      <w:bCs/>
                      <w:sz w:val="24"/>
                      <w:szCs w:val="24"/>
                    </w:rPr>
                    <w:t>- Đường kính ngoài đoạn chop đuôi ống soi: ≤ 13,5mm.</w:t>
                  </w:r>
                </w:p>
              </w:tc>
            </w:tr>
            <w:tr w:rsidR="007B2CBE" w:rsidRPr="00EE4E84" w14:paraId="29324989" w14:textId="77777777" w:rsidTr="007B2CBE">
              <w:trPr>
                <w:trHeight w:val="576"/>
              </w:trPr>
              <w:tc>
                <w:tcPr>
                  <w:tcW w:w="846" w:type="dxa"/>
                  <w:shd w:val="clear" w:color="auto" w:fill="auto"/>
                </w:tcPr>
                <w:p w14:paraId="4E1C83FE"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4.8</w:t>
                  </w:r>
                </w:p>
              </w:tc>
              <w:tc>
                <w:tcPr>
                  <w:tcW w:w="4252" w:type="dxa"/>
                  <w:shd w:val="clear" w:color="auto" w:fill="auto"/>
                </w:tcPr>
                <w:p w14:paraId="37007FC4" w14:textId="77777777" w:rsidR="007B2CBE" w:rsidRPr="007B2CBE" w:rsidRDefault="007B2CBE" w:rsidP="007B2CBE">
                  <w:pPr>
                    <w:spacing w:before="0" w:line="240" w:lineRule="auto"/>
                    <w:rPr>
                      <w:bCs/>
                      <w:sz w:val="24"/>
                      <w:szCs w:val="24"/>
                    </w:rPr>
                  </w:pPr>
                  <w:r w:rsidRPr="007B2CBE">
                    <w:rPr>
                      <w:bCs/>
                      <w:sz w:val="24"/>
                      <w:szCs w:val="24"/>
                    </w:rPr>
                    <w:t>- Đường kính ngoài của thân ống soi ≤ 13,5mm.</w:t>
                  </w:r>
                </w:p>
              </w:tc>
            </w:tr>
            <w:tr w:rsidR="007B2CBE" w:rsidRPr="00EE4E84" w14:paraId="2E813DBC" w14:textId="77777777" w:rsidTr="007B2CBE">
              <w:trPr>
                <w:trHeight w:val="576"/>
              </w:trPr>
              <w:tc>
                <w:tcPr>
                  <w:tcW w:w="846" w:type="dxa"/>
                  <w:shd w:val="clear" w:color="auto" w:fill="auto"/>
                </w:tcPr>
                <w:p w14:paraId="093BE39D"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4.9</w:t>
                  </w:r>
                </w:p>
              </w:tc>
              <w:tc>
                <w:tcPr>
                  <w:tcW w:w="4252" w:type="dxa"/>
                  <w:shd w:val="clear" w:color="auto" w:fill="auto"/>
                </w:tcPr>
                <w:p w14:paraId="5997C584" w14:textId="77777777" w:rsidR="007B2CBE" w:rsidRPr="007B2CBE" w:rsidRDefault="007B2CBE" w:rsidP="007B2CBE">
                  <w:pPr>
                    <w:spacing w:before="0" w:line="240" w:lineRule="auto"/>
                    <w:rPr>
                      <w:bCs/>
                      <w:sz w:val="24"/>
                      <w:szCs w:val="24"/>
                    </w:rPr>
                  </w:pPr>
                  <w:r w:rsidRPr="007B2CBE">
                    <w:rPr>
                      <w:bCs/>
                      <w:sz w:val="24"/>
                      <w:szCs w:val="24"/>
                    </w:rPr>
                    <w:t>+ Đường kính trong kênh dụng cụ: ≥ 3,7 mm.</w:t>
                  </w:r>
                </w:p>
              </w:tc>
            </w:tr>
            <w:tr w:rsidR="007B2CBE" w:rsidRPr="00EE4E84" w14:paraId="65923845" w14:textId="77777777" w:rsidTr="007B2CBE">
              <w:trPr>
                <w:trHeight w:val="576"/>
              </w:trPr>
              <w:tc>
                <w:tcPr>
                  <w:tcW w:w="846" w:type="dxa"/>
                  <w:shd w:val="clear" w:color="auto" w:fill="auto"/>
                </w:tcPr>
                <w:p w14:paraId="2F2A148A"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4.10</w:t>
                  </w:r>
                </w:p>
              </w:tc>
              <w:tc>
                <w:tcPr>
                  <w:tcW w:w="4252" w:type="dxa"/>
                  <w:shd w:val="clear" w:color="auto" w:fill="auto"/>
                </w:tcPr>
                <w:p w14:paraId="7C62B14B" w14:textId="77777777" w:rsidR="007B2CBE" w:rsidRPr="007B2CBE" w:rsidRDefault="007B2CBE" w:rsidP="007B2CBE">
                  <w:pPr>
                    <w:pStyle w:val="paragraph"/>
                    <w:spacing w:before="0" w:beforeAutospacing="0" w:after="0" w:afterAutospacing="0"/>
                    <w:textAlignment w:val="baseline"/>
                  </w:pPr>
                  <w:r w:rsidRPr="007B2CBE">
                    <w:rPr>
                      <w:rStyle w:val="normaltextrun"/>
                    </w:rPr>
                    <w:t>Độ uốn cong của đầu ống soi: </w:t>
                  </w:r>
                  <w:r w:rsidRPr="007B2CBE">
                    <w:rPr>
                      <w:rStyle w:val="scxw8792413"/>
                    </w:rPr>
                    <w:t> </w:t>
                  </w:r>
                  <w:r w:rsidRPr="007B2CBE">
                    <w:br/>
                  </w:r>
                  <w:r w:rsidRPr="007B2CBE">
                    <w:rPr>
                      <w:rStyle w:val="normaltextrun"/>
                    </w:rPr>
                    <w:t>+ Hướng lên 180° </w:t>
                  </w:r>
                  <w:r w:rsidRPr="007B2CBE">
                    <w:rPr>
                      <w:rStyle w:val="eop"/>
                    </w:rPr>
                    <w:t> </w:t>
                  </w:r>
                </w:p>
                <w:p w14:paraId="71388F2B" w14:textId="77777777" w:rsidR="007B2CBE" w:rsidRPr="007B2CBE" w:rsidRDefault="007B2CBE" w:rsidP="007B2CBE">
                  <w:pPr>
                    <w:pStyle w:val="paragraph"/>
                    <w:spacing w:before="0" w:beforeAutospacing="0" w:after="0" w:afterAutospacing="0"/>
                    <w:textAlignment w:val="baseline"/>
                    <w:rPr>
                      <w:rStyle w:val="normaltextrun"/>
                    </w:rPr>
                  </w:pPr>
                  <w:r w:rsidRPr="007B2CBE">
                    <w:rPr>
                      <w:rStyle w:val="normaltextrun"/>
                    </w:rPr>
                    <w:t>+ Hướng xuống 180° </w:t>
                  </w:r>
                </w:p>
                <w:p w14:paraId="21D94774" w14:textId="77777777" w:rsidR="007B2CBE" w:rsidRPr="007B2CBE" w:rsidRDefault="007B2CBE" w:rsidP="007B2CBE">
                  <w:pPr>
                    <w:pStyle w:val="paragraph"/>
                    <w:spacing w:before="0" w:beforeAutospacing="0" w:after="0" w:afterAutospacing="0"/>
                    <w:textAlignment w:val="baseline"/>
                    <w:rPr>
                      <w:rStyle w:val="eop"/>
                    </w:rPr>
                  </w:pPr>
                  <w:r w:rsidRPr="007B2CBE">
                    <w:rPr>
                      <w:rStyle w:val="normaltextrun"/>
                    </w:rPr>
                    <w:t>+ Hướng phải 160° </w:t>
                  </w:r>
                  <w:r w:rsidRPr="007B2CBE">
                    <w:rPr>
                      <w:rStyle w:val="eop"/>
                    </w:rPr>
                    <w:t> </w:t>
                  </w:r>
                </w:p>
                <w:p w14:paraId="2796F719" w14:textId="77777777" w:rsidR="007B2CBE" w:rsidRPr="007B2CBE" w:rsidRDefault="007B2CBE" w:rsidP="007B2CBE">
                  <w:pPr>
                    <w:pStyle w:val="paragraph"/>
                    <w:spacing w:before="0" w:beforeAutospacing="0" w:after="0" w:afterAutospacing="0"/>
                    <w:textAlignment w:val="baseline"/>
                  </w:pPr>
                  <w:r w:rsidRPr="007B2CBE">
                    <w:rPr>
                      <w:rStyle w:val="normaltextrun"/>
                    </w:rPr>
                    <w:t>+ Hướng trái 160° </w:t>
                  </w:r>
                  <w:r w:rsidRPr="007B2CBE">
                    <w:rPr>
                      <w:rStyle w:val="eop"/>
                    </w:rPr>
                    <w:t> </w:t>
                  </w:r>
                </w:p>
              </w:tc>
            </w:tr>
            <w:tr w:rsidR="007B2CBE" w:rsidRPr="00EE4E84" w14:paraId="1E1DA464" w14:textId="77777777" w:rsidTr="007B2CBE">
              <w:trPr>
                <w:trHeight w:val="395"/>
              </w:trPr>
              <w:tc>
                <w:tcPr>
                  <w:tcW w:w="846" w:type="dxa"/>
                  <w:shd w:val="clear" w:color="auto" w:fill="auto"/>
                </w:tcPr>
                <w:p w14:paraId="3585A621"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4.11</w:t>
                  </w:r>
                </w:p>
              </w:tc>
              <w:tc>
                <w:tcPr>
                  <w:tcW w:w="4252" w:type="dxa"/>
                  <w:shd w:val="clear" w:color="auto" w:fill="auto"/>
                </w:tcPr>
                <w:p w14:paraId="63430B84" w14:textId="77777777" w:rsidR="007B2CBE" w:rsidRPr="007B2CBE" w:rsidRDefault="007B2CBE" w:rsidP="007B2CBE">
                  <w:pPr>
                    <w:spacing w:before="0" w:line="240" w:lineRule="auto"/>
                    <w:rPr>
                      <w:bCs/>
                      <w:sz w:val="24"/>
                      <w:szCs w:val="24"/>
                    </w:rPr>
                  </w:pPr>
                  <w:r w:rsidRPr="007B2CBE">
                    <w:rPr>
                      <w:bCs/>
                      <w:sz w:val="24"/>
                      <w:szCs w:val="24"/>
                    </w:rPr>
                    <w:t xml:space="preserve">Độ dài làm việc: </w:t>
                  </w:r>
                  <w:r w:rsidRPr="007B2CBE">
                    <w:rPr>
                      <w:sz w:val="24"/>
                      <w:szCs w:val="24"/>
                    </w:rPr>
                    <w:t>≥ 1.300mm.</w:t>
                  </w:r>
                </w:p>
              </w:tc>
            </w:tr>
            <w:tr w:rsidR="007B2CBE" w:rsidRPr="00EE4E84" w14:paraId="3C000160" w14:textId="77777777" w:rsidTr="007B2CBE">
              <w:trPr>
                <w:trHeight w:val="414"/>
              </w:trPr>
              <w:tc>
                <w:tcPr>
                  <w:tcW w:w="846" w:type="dxa"/>
                  <w:shd w:val="clear" w:color="auto" w:fill="auto"/>
                </w:tcPr>
                <w:p w14:paraId="72385735"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4.12</w:t>
                  </w:r>
                </w:p>
              </w:tc>
              <w:tc>
                <w:tcPr>
                  <w:tcW w:w="4252" w:type="dxa"/>
                  <w:shd w:val="clear" w:color="auto" w:fill="auto"/>
                </w:tcPr>
                <w:p w14:paraId="76768602" w14:textId="77777777" w:rsidR="007B2CBE" w:rsidRPr="007B2CBE" w:rsidRDefault="007B2CBE" w:rsidP="007B2CBE">
                  <w:pPr>
                    <w:spacing w:before="0" w:line="240" w:lineRule="auto"/>
                    <w:rPr>
                      <w:bCs/>
                      <w:sz w:val="24"/>
                      <w:szCs w:val="24"/>
                    </w:rPr>
                  </w:pPr>
                  <w:r w:rsidRPr="007B2CBE">
                    <w:rPr>
                      <w:bCs/>
                      <w:sz w:val="24"/>
                      <w:szCs w:val="24"/>
                    </w:rPr>
                    <w:t xml:space="preserve">Độ dài tổng: </w:t>
                  </w:r>
                  <w:r w:rsidRPr="007B2CBE">
                    <w:rPr>
                      <w:sz w:val="24"/>
                      <w:szCs w:val="24"/>
                    </w:rPr>
                    <w:t>≥ 1.600mm</w:t>
                  </w:r>
                </w:p>
              </w:tc>
            </w:tr>
            <w:tr w:rsidR="007B2CBE" w:rsidRPr="00A32E39" w14:paraId="024A6D95" w14:textId="77777777" w:rsidTr="007B2CBE">
              <w:trPr>
                <w:trHeight w:val="420"/>
              </w:trPr>
              <w:tc>
                <w:tcPr>
                  <w:tcW w:w="846" w:type="dxa"/>
                  <w:shd w:val="clear" w:color="auto" w:fill="auto"/>
                  <w:vAlign w:val="center"/>
                </w:tcPr>
                <w:p w14:paraId="67418315" w14:textId="77777777" w:rsidR="007B2CBE" w:rsidRPr="007B2CBE" w:rsidRDefault="007B2CBE" w:rsidP="007B2CBE">
                  <w:pPr>
                    <w:spacing w:before="0" w:line="240" w:lineRule="auto"/>
                    <w:ind w:left="57" w:right="57"/>
                    <w:jc w:val="center"/>
                    <w:rPr>
                      <w:rFonts w:eastAsia="Calibri"/>
                      <w:b/>
                      <w:sz w:val="24"/>
                      <w:szCs w:val="24"/>
                    </w:rPr>
                  </w:pPr>
                  <w:r w:rsidRPr="007B2CBE">
                    <w:rPr>
                      <w:rFonts w:eastAsia="Calibri"/>
                      <w:b/>
                      <w:sz w:val="24"/>
                      <w:szCs w:val="24"/>
                    </w:rPr>
                    <w:t>5</w:t>
                  </w:r>
                </w:p>
              </w:tc>
              <w:tc>
                <w:tcPr>
                  <w:tcW w:w="4252" w:type="dxa"/>
                  <w:shd w:val="clear" w:color="auto" w:fill="auto"/>
                  <w:vAlign w:val="center"/>
                </w:tcPr>
                <w:p w14:paraId="574EBA35" w14:textId="77777777" w:rsidR="007B2CBE" w:rsidRPr="007B2CBE" w:rsidRDefault="007B2CBE" w:rsidP="007B2CBE">
                  <w:pPr>
                    <w:spacing w:before="0" w:line="240" w:lineRule="auto"/>
                    <w:rPr>
                      <w:b/>
                      <w:bCs/>
                      <w:sz w:val="24"/>
                      <w:szCs w:val="24"/>
                    </w:rPr>
                  </w:pPr>
                  <w:r w:rsidRPr="007B2CBE">
                    <w:rPr>
                      <w:b/>
                      <w:bCs/>
                      <w:sz w:val="24"/>
                      <w:szCs w:val="24"/>
                    </w:rPr>
                    <w:t>Ống nội soi tá tràng cửa sổ bên</w:t>
                  </w:r>
                </w:p>
              </w:tc>
            </w:tr>
            <w:tr w:rsidR="007B2CBE" w:rsidRPr="00EE4E84" w14:paraId="2AB8D0AF" w14:textId="77777777" w:rsidTr="007B2CBE">
              <w:trPr>
                <w:trHeight w:val="413"/>
              </w:trPr>
              <w:tc>
                <w:tcPr>
                  <w:tcW w:w="846" w:type="dxa"/>
                  <w:shd w:val="clear" w:color="auto" w:fill="auto"/>
                </w:tcPr>
                <w:p w14:paraId="7C5A96EF"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5.1</w:t>
                  </w:r>
                </w:p>
              </w:tc>
              <w:tc>
                <w:tcPr>
                  <w:tcW w:w="4252" w:type="dxa"/>
                  <w:shd w:val="clear" w:color="auto" w:fill="auto"/>
                  <w:vAlign w:val="center"/>
                </w:tcPr>
                <w:p w14:paraId="3A5D5CAB" w14:textId="77777777" w:rsidR="007B2CBE" w:rsidRPr="007B2CBE" w:rsidRDefault="007B2CBE" w:rsidP="007B2CBE">
                  <w:pPr>
                    <w:spacing w:before="0" w:line="240" w:lineRule="auto"/>
                    <w:rPr>
                      <w:bCs/>
                      <w:sz w:val="24"/>
                      <w:szCs w:val="24"/>
                    </w:rPr>
                  </w:pPr>
                  <w:r w:rsidRPr="007B2CBE">
                    <w:rPr>
                      <w:bCs/>
                      <w:sz w:val="24"/>
                      <w:szCs w:val="24"/>
                    </w:rPr>
                    <w:t xml:space="preserve">Góc của trường nhìn: ≥ 100° </w:t>
                  </w:r>
                </w:p>
              </w:tc>
            </w:tr>
            <w:tr w:rsidR="007B2CBE" w:rsidRPr="00EE4E84" w14:paraId="088AEFD3" w14:textId="77777777" w:rsidTr="007B2CBE">
              <w:trPr>
                <w:trHeight w:val="418"/>
              </w:trPr>
              <w:tc>
                <w:tcPr>
                  <w:tcW w:w="846" w:type="dxa"/>
                  <w:shd w:val="clear" w:color="auto" w:fill="auto"/>
                </w:tcPr>
                <w:p w14:paraId="0F2A84C5"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5.2</w:t>
                  </w:r>
                </w:p>
              </w:tc>
              <w:tc>
                <w:tcPr>
                  <w:tcW w:w="4252" w:type="dxa"/>
                  <w:shd w:val="clear" w:color="auto" w:fill="auto"/>
                  <w:vAlign w:val="center"/>
                </w:tcPr>
                <w:p w14:paraId="6D344012" w14:textId="77777777" w:rsidR="007B2CBE" w:rsidRPr="007B2CBE" w:rsidRDefault="007B2CBE" w:rsidP="007B2CBE">
                  <w:pPr>
                    <w:spacing w:before="0" w:line="240" w:lineRule="auto"/>
                    <w:rPr>
                      <w:bCs/>
                      <w:sz w:val="24"/>
                      <w:szCs w:val="24"/>
                    </w:rPr>
                  </w:pPr>
                  <w:r w:rsidRPr="007B2CBE">
                    <w:rPr>
                      <w:bCs/>
                      <w:sz w:val="24"/>
                      <w:szCs w:val="24"/>
                    </w:rPr>
                    <w:t>Hướng nhìn: nhìn ngược ≥ 5</w:t>
                  </w:r>
                  <w:r w:rsidRPr="007B2CBE">
                    <w:rPr>
                      <w:bCs/>
                      <w:sz w:val="24"/>
                      <w:szCs w:val="24"/>
                      <w:vertAlign w:val="superscript"/>
                    </w:rPr>
                    <w:t xml:space="preserve">0 </w:t>
                  </w:r>
                </w:p>
              </w:tc>
            </w:tr>
            <w:tr w:rsidR="007B2CBE" w:rsidRPr="00EE4E84" w14:paraId="08823168" w14:textId="77777777" w:rsidTr="007B2CBE">
              <w:trPr>
                <w:trHeight w:val="576"/>
              </w:trPr>
              <w:tc>
                <w:tcPr>
                  <w:tcW w:w="846" w:type="dxa"/>
                  <w:shd w:val="clear" w:color="auto" w:fill="auto"/>
                </w:tcPr>
                <w:p w14:paraId="551F19BD"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5.3</w:t>
                  </w:r>
                </w:p>
              </w:tc>
              <w:tc>
                <w:tcPr>
                  <w:tcW w:w="4252" w:type="dxa"/>
                  <w:shd w:val="clear" w:color="auto" w:fill="auto"/>
                  <w:vAlign w:val="center"/>
                </w:tcPr>
                <w:p w14:paraId="252B4852" w14:textId="77777777" w:rsidR="007B2CBE" w:rsidRPr="007B2CBE" w:rsidRDefault="007B2CBE" w:rsidP="007B2CBE">
                  <w:pPr>
                    <w:spacing w:before="0" w:line="240" w:lineRule="auto"/>
                    <w:rPr>
                      <w:bCs/>
                      <w:sz w:val="24"/>
                      <w:szCs w:val="24"/>
                    </w:rPr>
                  </w:pPr>
                  <w:r w:rsidRPr="007B2CBE">
                    <w:rPr>
                      <w:bCs/>
                      <w:sz w:val="24"/>
                      <w:szCs w:val="24"/>
                    </w:rPr>
                    <w:t>+ Độ sâu của trường nhìn: ≤ 5mm - ≥ 60mm</w:t>
                  </w:r>
                </w:p>
              </w:tc>
            </w:tr>
            <w:tr w:rsidR="007B2CBE" w:rsidRPr="00EE4E84" w14:paraId="2B2BD6C7" w14:textId="77777777" w:rsidTr="007B2CBE">
              <w:trPr>
                <w:trHeight w:val="576"/>
              </w:trPr>
              <w:tc>
                <w:tcPr>
                  <w:tcW w:w="846" w:type="dxa"/>
                  <w:shd w:val="clear" w:color="auto" w:fill="auto"/>
                </w:tcPr>
                <w:p w14:paraId="05AE1E6E"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5.4</w:t>
                  </w:r>
                </w:p>
              </w:tc>
              <w:tc>
                <w:tcPr>
                  <w:tcW w:w="4252" w:type="dxa"/>
                  <w:shd w:val="clear" w:color="auto" w:fill="auto"/>
                  <w:vAlign w:val="center"/>
                </w:tcPr>
                <w:p w14:paraId="03D2058E" w14:textId="77777777" w:rsidR="007B2CBE" w:rsidRPr="007B2CBE" w:rsidRDefault="007B2CBE" w:rsidP="007B2CBE">
                  <w:pPr>
                    <w:spacing w:before="0" w:line="240" w:lineRule="auto"/>
                    <w:rPr>
                      <w:bCs/>
                      <w:sz w:val="24"/>
                      <w:szCs w:val="24"/>
                    </w:rPr>
                  </w:pPr>
                  <w:r w:rsidRPr="007B2CBE">
                    <w:rPr>
                      <w:bCs/>
                      <w:sz w:val="24"/>
                      <w:szCs w:val="24"/>
                    </w:rPr>
                    <w:t>+ Đường kính ngoài đoạn chóp đuôi ống soi:  ≤ 13,6 mm</w:t>
                  </w:r>
                </w:p>
              </w:tc>
            </w:tr>
            <w:tr w:rsidR="007B2CBE" w:rsidRPr="00EE4E84" w14:paraId="2E4584E9" w14:textId="77777777" w:rsidTr="007B2CBE">
              <w:trPr>
                <w:trHeight w:val="576"/>
              </w:trPr>
              <w:tc>
                <w:tcPr>
                  <w:tcW w:w="846" w:type="dxa"/>
                  <w:shd w:val="clear" w:color="auto" w:fill="auto"/>
                </w:tcPr>
                <w:p w14:paraId="4BDB60FE"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5.5</w:t>
                  </w:r>
                </w:p>
              </w:tc>
              <w:tc>
                <w:tcPr>
                  <w:tcW w:w="4252" w:type="dxa"/>
                  <w:shd w:val="clear" w:color="auto" w:fill="auto"/>
                  <w:vAlign w:val="center"/>
                </w:tcPr>
                <w:p w14:paraId="3A24BBCD" w14:textId="77777777" w:rsidR="007B2CBE" w:rsidRPr="007B2CBE" w:rsidRDefault="007B2CBE" w:rsidP="007B2CBE">
                  <w:pPr>
                    <w:spacing w:before="0" w:line="240" w:lineRule="auto"/>
                    <w:rPr>
                      <w:bCs/>
                      <w:sz w:val="24"/>
                      <w:szCs w:val="24"/>
                    </w:rPr>
                  </w:pPr>
                  <w:r w:rsidRPr="007B2CBE">
                    <w:rPr>
                      <w:bCs/>
                      <w:sz w:val="24"/>
                      <w:szCs w:val="24"/>
                    </w:rPr>
                    <w:t>+ Đường kính ngoài phần ống luồn:  ≤ 11,6 mm</w:t>
                  </w:r>
                </w:p>
              </w:tc>
            </w:tr>
            <w:tr w:rsidR="007B2CBE" w:rsidRPr="00EE4E84" w14:paraId="0637F7A8" w14:textId="77777777" w:rsidTr="007B2CBE">
              <w:trPr>
                <w:trHeight w:val="576"/>
              </w:trPr>
              <w:tc>
                <w:tcPr>
                  <w:tcW w:w="846" w:type="dxa"/>
                  <w:shd w:val="clear" w:color="auto" w:fill="auto"/>
                </w:tcPr>
                <w:p w14:paraId="3C08A587"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5.6</w:t>
                  </w:r>
                </w:p>
              </w:tc>
              <w:tc>
                <w:tcPr>
                  <w:tcW w:w="4252" w:type="dxa"/>
                  <w:shd w:val="clear" w:color="auto" w:fill="auto"/>
                  <w:vAlign w:val="center"/>
                </w:tcPr>
                <w:p w14:paraId="32C2FF70" w14:textId="77777777" w:rsidR="007B2CBE" w:rsidRPr="007B2CBE" w:rsidRDefault="007B2CBE" w:rsidP="007B2CBE">
                  <w:pPr>
                    <w:spacing w:before="0" w:line="240" w:lineRule="auto"/>
                    <w:rPr>
                      <w:bCs/>
                      <w:sz w:val="24"/>
                      <w:szCs w:val="24"/>
                    </w:rPr>
                  </w:pPr>
                  <w:r w:rsidRPr="007B2CBE">
                    <w:rPr>
                      <w:bCs/>
                      <w:sz w:val="24"/>
                      <w:szCs w:val="24"/>
                    </w:rPr>
                    <w:t>Khả năng uốn cong của đầu ống soi:</w:t>
                  </w:r>
                </w:p>
                <w:p w14:paraId="7DCE4BE4" w14:textId="77777777" w:rsidR="007B2CBE" w:rsidRPr="007B2CBE" w:rsidRDefault="007B2CBE" w:rsidP="007B2CBE">
                  <w:pPr>
                    <w:spacing w:before="0" w:line="240" w:lineRule="auto"/>
                    <w:rPr>
                      <w:bCs/>
                      <w:sz w:val="24"/>
                      <w:szCs w:val="24"/>
                    </w:rPr>
                  </w:pPr>
                  <w:r w:rsidRPr="007B2CBE">
                    <w:rPr>
                      <w:bCs/>
                      <w:sz w:val="24"/>
                      <w:szCs w:val="24"/>
                    </w:rPr>
                    <w:t>+ Lên: ≥ 120°, Xuống: ≥ 90°</w:t>
                  </w:r>
                </w:p>
                <w:p w14:paraId="6E4272B8" w14:textId="77777777" w:rsidR="007B2CBE" w:rsidRPr="007B2CBE" w:rsidRDefault="007B2CBE" w:rsidP="007B2CBE">
                  <w:pPr>
                    <w:spacing w:before="0" w:line="240" w:lineRule="auto"/>
                    <w:rPr>
                      <w:bCs/>
                      <w:sz w:val="24"/>
                      <w:szCs w:val="24"/>
                    </w:rPr>
                  </w:pPr>
                  <w:r w:rsidRPr="007B2CBE">
                    <w:rPr>
                      <w:bCs/>
                      <w:sz w:val="24"/>
                      <w:szCs w:val="24"/>
                    </w:rPr>
                    <w:t>+ Phải: ≥ 105</w:t>
                  </w:r>
                  <w:r w:rsidRPr="007B2CBE">
                    <w:rPr>
                      <w:bCs/>
                      <w:sz w:val="24"/>
                      <w:szCs w:val="24"/>
                      <w:vertAlign w:val="superscript"/>
                    </w:rPr>
                    <w:t>0</w:t>
                  </w:r>
                  <w:r w:rsidRPr="007B2CBE">
                    <w:rPr>
                      <w:bCs/>
                      <w:sz w:val="24"/>
                      <w:szCs w:val="24"/>
                    </w:rPr>
                    <w:t>, Trái: ≥ 90</w:t>
                  </w:r>
                  <w:r w:rsidRPr="007B2CBE">
                    <w:rPr>
                      <w:bCs/>
                      <w:sz w:val="24"/>
                      <w:szCs w:val="24"/>
                      <w:vertAlign w:val="superscript"/>
                    </w:rPr>
                    <w:t>0</w:t>
                  </w:r>
                </w:p>
              </w:tc>
            </w:tr>
            <w:tr w:rsidR="007B2CBE" w:rsidRPr="00EE4E84" w14:paraId="54AA6820" w14:textId="77777777" w:rsidTr="007B2CBE">
              <w:trPr>
                <w:trHeight w:val="504"/>
              </w:trPr>
              <w:tc>
                <w:tcPr>
                  <w:tcW w:w="846" w:type="dxa"/>
                  <w:shd w:val="clear" w:color="auto" w:fill="auto"/>
                </w:tcPr>
                <w:p w14:paraId="2C24906B"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5.7</w:t>
                  </w:r>
                </w:p>
              </w:tc>
              <w:tc>
                <w:tcPr>
                  <w:tcW w:w="4252" w:type="dxa"/>
                  <w:shd w:val="clear" w:color="auto" w:fill="auto"/>
                  <w:vAlign w:val="center"/>
                </w:tcPr>
                <w:p w14:paraId="11C52F0B" w14:textId="77777777" w:rsidR="007B2CBE" w:rsidRPr="007B2CBE" w:rsidRDefault="007B2CBE" w:rsidP="007B2CBE">
                  <w:pPr>
                    <w:spacing w:before="0" w:line="240" w:lineRule="auto"/>
                    <w:rPr>
                      <w:bCs/>
                      <w:sz w:val="24"/>
                      <w:szCs w:val="24"/>
                    </w:rPr>
                  </w:pPr>
                  <w:r w:rsidRPr="007B2CBE">
                    <w:rPr>
                      <w:bCs/>
                      <w:sz w:val="24"/>
                      <w:szCs w:val="24"/>
                    </w:rPr>
                    <w:t>Độ dài làm việc của ống soi: ≥ 1.240mm</w:t>
                  </w:r>
                </w:p>
              </w:tc>
            </w:tr>
            <w:tr w:rsidR="007B2CBE" w:rsidRPr="00EE4E84" w14:paraId="76B0B633" w14:textId="77777777" w:rsidTr="007B2CBE">
              <w:trPr>
                <w:trHeight w:val="412"/>
              </w:trPr>
              <w:tc>
                <w:tcPr>
                  <w:tcW w:w="846" w:type="dxa"/>
                  <w:shd w:val="clear" w:color="auto" w:fill="auto"/>
                </w:tcPr>
                <w:p w14:paraId="28697722"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5.8</w:t>
                  </w:r>
                </w:p>
              </w:tc>
              <w:tc>
                <w:tcPr>
                  <w:tcW w:w="4252" w:type="dxa"/>
                  <w:shd w:val="clear" w:color="auto" w:fill="auto"/>
                  <w:vAlign w:val="center"/>
                </w:tcPr>
                <w:p w14:paraId="710C0F37" w14:textId="77777777" w:rsidR="007B2CBE" w:rsidRPr="007B2CBE" w:rsidRDefault="007B2CBE" w:rsidP="007B2CBE">
                  <w:pPr>
                    <w:spacing w:before="0" w:line="240" w:lineRule="auto"/>
                    <w:rPr>
                      <w:bCs/>
                      <w:sz w:val="24"/>
                      <w:szCs w:val="24"/>
                    </w:rPr>
                  </w:pPr>
                  <w:r w:rsidRPr="007B2CBE">
                    <w:rPr>
                      <w:bCs/>
                      <w:sz w:val="24"/>
                      <w:szCs w:val="24"/>
                    </w:rPr>
                    <w:t>Độ dài tổng của ống soi: ≥ 1.500 mm</w:t>
                  </w:r>
                </w:p>
              </w:tc>
            </w:tr>
            <w:tr w:rsidR="007B2CBE" w:rsidRPr="00EE4E84" w14:paraId="29531AD5" w14:textId="77777777" w:rsidTr="007B2CBE">
              <w:trPr>
                <w:trHeight w:val="576"/>
              </w:trPr>
              <w:tc>
                <w:tcPr>
                  <w:tcW w:w="846" w:type="dxa"/>
                  <w:shd w:val="clear" w:color="auto" w:fill="auto"/>
                </w:tcPr>
                <w:p w14:paraId="744AC13A"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5.9</w:t>
                  </w:r>
                </w:p>
              </w:tc>
              <w:tc>
                <w:tcPr>
                  <w:tcW w:w="4252" w:type="dxa"/>
                  <w:shd w:val="clear" w:color="auto" w:fill="auto"/>
                  <w:vAlign w:val="center"/>
                </w:tcPr>
                <w:p w14:paraId="72E3D444" w14:textId="77777777" w:rsidR="007B2CBE" w:rsidRPr="007B2CBE" w:rsidRDefault="007B2CBE" w:rsidP="007B2CBE">
                  <w:pPr>
                    <w:spacing w:before="0" w:line="240" w:lineRule="auto"/>
                    <w:rPr>
                      <w:bCs/>
                      <w:sz w:val="24"/>
                      <w:szCs w:val="24"/>
                    </w:rPr>
                  </w:pPr>
                  <w:r w:rsidRPr="007B2CBE">
                    <w:rPr>
                      <w:bCs/>
                      <w:sz w:val="24"/>
                      <w:szCs w:val="24"/>
                    </w:rPr>
                    <w:t xml:space="preserve"> Đường kính trong kênh sinh thiết: ≥  4,2mm</w:t>
                  </w:r>
                </w:p>
              </w:tc>
            </w:tr>
            <w:tr w:rsidR="007B2CBE" w:rsidRPr="00A32E39" w14:paraId="13E3E79D" w14:textId="77777777" w:rsidTr="007B2CBE">
              <w:trPr>
                <w:trHeight w:val="576"/>
              </w:trPr>
              <w:tc>
                <w:tcPr>
                  <w:tcW w:w="846" w:type="dxa"/>
                  <w:shd w:val="clear" w:color="auto" w:fill="auto"/>
                </w:tcPr>
                <w:p w14:paraId="74392708" w14:textId="77777777" w:rsidR="007B2CBE" w:rsidRPr="007B2CBE" w:rsidRDefault="007B2CBE" w:rsidP="007B2CBE">
                  <w:pPr>
                    <w:spacing w:before="0" w:line="240" w:lineRule="auto"/>
                    <w:ind w:left="57" w:right="57"/>
                    <w:jc w:val="center"/>
                    <w:rPr>
                      <w:rFonts w:eastAsia="Calibri"/>
                      <w:b/>
                      <w:sz w:val="24"/>
                      <w:szCs w:val="24"/>
                    </w:rPr>
                  </w:pPr>
                  <w:r w:rsidRPr="007B2CBE">
                    <w:rPr>
                      <w:rFonts w:eastAsia="Calibri"/>
                      <w:b/>
                      <w:sz w:val="24"/>
                      <w:szCs w:val="24"/>
                    </w:rPr>
                    <w:t>6</w:t>
                  </w:r>
                </w:p>
              </w:tc>
              <w:tc>
                <w:tcPr>
                  <w:tcW w:w="4252" w:type="dxa"/>
                  <w:shd w:val="clear" w:color="auto" w:fill="auto"/>
                </w:tcPr>
                <w:p w14:paraId="4F9B4CF3" w14:textId="77777777" w:rsidR="007B2CBE" w:rsidRPr="007B2CBE" w:rsidRDefault="007B2CBE" w:rsidP="007B2CBE">
                  <w:pPr>
                    <w:spacing w:before="0" w:line="240" w:lineRule="auto"/>
                    <w:rPr>
                      <w:b/>
                      <w:bCs/>
                      <w:sz w:val="24"/>
                      <w:szCs w:val="24"/>
                    </w:rPr>
                  </w:pPr>
                  <w:r w:rsidRPr="007B2CBE">
                    <w:rPr>
                      <w:b/>
                      <w:bCs/>
                      <w:sz w:val="24"/>
                      <w:szCs w:val="24"/>
                    </w:rPr>
                    <w:t>Máy hút dịch.</w:t>
                  </w:r>
                </w:p>
              </w:tc>
            </w:tr>
            <w:tr w:rsidR="007B2CBE" w:rsidRPr="00EE4E84" w14:paraId="2B416077" w14:textId="77777777" w:rsidTr="007B2CBE">
              <w:trPr>
                <w:trHeight w:val="576"/>
              </w:trPr>
              <w:tc>
                <w:tcPr>
                  <w:tcW w:w="846" w:type="dxa"/>
                  <w:shd w:val="clear" w:color="auto" w:fill="auto"/>
                </w:tcPr>
                <w:p w14:paraId="293923A4"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lastRenderedPageBreak/>
                    <w:t>6.1</w:t>
                  </w:r>
                </w:p>
              </w:tc>
              <w:tc>
                <w:tcPr>
                  <w:tcW w:w="4252" w:type="dxa"/>
                  <w:shd w:val="clear" w:color="auto" w:fill="auto"/>
                </w:tcPr>
                <w:p w14:paraId="10190780" w14:textId="77777777" w:rsidR="007B2CBE" w:rsidRPr="007B2CBE" w:rsidRDefault="007B2CBE" w:rsidP="007B2CBE">
                  <w:pPr>
                    <w:spacing w:before="0" w:line="240" w:lineRule="auto"/>
                    <w:rPr>
                      <w:bCs/>
                      <w:sz w:val="24"/>
                      <w:szCs w:val="24"/>
                    </w:rPr>
                  </w:pPr>
                  <w:r w:rsidRPr="007B2CBE">
                    <w:rPr>
                      <w:sz w:val="24"/>
                      <w:szCs w:val="24"/>
                      <w:lang w:val="de-DE"/>
                    </w:rPr>
                    <w:t>Lưu lượng hút: ≥ 40 lít/phút.</w:t>
                  </w:r>
                </w:p>
              </w:tc>
            </w:tr>
            <w:tr w:rsidR="007B2CBE" w:rsidRPr="00EE4E84" w14:paraId="2EDD5A9F" w14:textId="77777777" w:rsidTr="007B2CBE">
              <w:trPr>
                <w:trHeight w:val="576"/>
              </w:trPr>
              <w:tc>
                <w:tcPr>
                  <w:tcW w:w="846" w:type="dxa"/>
                  <w:shd w:val="clear" w:color="auto" w:fill="auto"/>
                </w:tcPr>
                <w:p w14:paraId="061E7A18"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6.2</w:t>
                  </w:r>
                </w:p>
              </w:tc>
              <w:tc>
                <w:tcPr>
                  <w:tcW w:w="4252" w:type="dxa"/>
                  <w:shd w:val="clear" w:color="auto" w:fill="auto"/>
                </w:tcPr>
                <w:p w14:paraId="5A3E9B6C" w14:textId="77777777" w:rsidR="007B2CBE" w:rsidRPr="007B2CBE" w:rsidRDefault="007B2CBE" w:rsidP="007B2CBE">
                  <w:pPr>
                    <w:spacing w:before="0" w:line="240" w:lineRule="auto"/>
                    <w:rPr>
                      <w:bCs/>
                      <w:sz w:val="24"/>
                      <w:szCs w:val="24"/>
                    </w:rPr>
                  </w:pPr>
                  <w:r w:rsidRPr="007B2CBE">
                    <w:rPr>
                      <w:sz w:val="24"/>
                      <w:szCs w:val="24"/>
                      <w:lang w:val="de-DE"/>
                    </w:rPr>
                    <w:t>Số lượng bình: ≥ 02 bình.</w:t>
                  </w:r>
                </w:p>
              </w:tc>
            </w:tr>
            <w:tr w:rsidR="007B2CBE" w:rsidRPr="00EE4E84" w14:paraId="191A72F1" w14:textId="77777777" w:rsidTr="007B2CBE">
              <w:trPr>
                <w:trHeight w:val="576"/>
              </w:trPr>
              <w:tc>
                <w:tcPr>
                  <w:tcW w:w="846" w:type="dxa"/>
                  <w:shd w:val="clear" w:color="auto" w:fill="auto"/>
                </w:tcPr>
                <w:p w14:paraId="7CEA5E2C"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6.3</w:t>
                  </w:r>
                </w:p>
              </w:tc>
              <w:tc>
                <w:tcPr>
                  <w:tcW w:w="4252" w:type="dxa"/>
                  <w:shd w:val="clear" w:color="auto" w:fill="auto"/>
                </w:tcPr>
                <w:p w14:paraId="462BCB13" w14:textId="77777777" w:rsidR="007B2CBE" w:rsidRPr="007B2CBE" w:rsidRDefault="007B2CBE" w:rsidP="007B2CBE">
                  <w:pPr>
                    <w:spacing w:before="0" w:line="240" w:lineRule="auto"/>
                    <w:rPr>
                      <w:bCs/>
                      <w:sz w:val="24"/>
                      <w:szCs w:val="24"/>
                    </w:rPr>
                  </w:pPr>
                  <w:r w:rsidRPr="007B2CBE">
                    <w:rPr>
                      <w:sz w:val="24"/>
                      <w:szCs w:val="24"/>
                      <w:lang w:val="de-DE"/>
                    </w:rPr>
                    <w:t>Áp lực hút tối đa: ≥ 600 mmHg.</w:t>
                  </w:r>
                </w:p>
              </w:tc>
            </w:tr>
            <w:tr w:rsidR="007B2CBE" w:rsidRPr="00EE4E84" w14:paraId="58ECE78E" w14:textId="77777777" w:rsidTr="007B2CBE">
              <w:trPr>
                <w:trHeight w:val="576"/>
              </w:trPr>
              <w:tc>
                <w:tcPr>
                  <w:tcW w:w="846" w:type="dxa"/>
                  <w:shd w:val="clear" w:color="auto" w:fill="auto"/>
                </w:tcPr>
                <w:p w14:paraId="26B855A1"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6.4</w:t>
                  </w:r>
                </w:p>
              </w:tc>
              <w:tc>
                <w:tcPr>
                  <w:tcW w:w="4252" w:type="dxa"/>
                  <w:shd w:val="clear" w:color="auto" w:fill="auto"/>
                </w:tcPr>
                <w:p w14:paraId="08B9BF4F" w14:textId="77777777" w:rsidR="007B2CBE" w:rsidRPr="007B2CBE" w:rsidRDefault="007B2CBE" w:rsidP="007B2CBE">
                  <w:pPr>
                    <w:spacing w:before="0" w:line="240" w:lineRule="auto"/>
                    <w:rPr>
                      <w:bCs/>
                      <w:sz w:val="24"/>
                      <w:szCs w:val="24"/>
                    </w:rPr>
                  </w:pPr>
                  <w:r w:rsidRPr="007B2CBE">
                    <w:rPr>
                      <w:sz w:val="24"/>
                      <w:szCs w:val="24"/>
                    </w:rPr>
                    <w:t>Loại bơm không dầu hoặc tương đương.</w:t>
                  </w:r>
                </w:p>
              </w:tc>
            </w:tr>
            <w:tr w:rsidR="007B2CBE" w:rsidRPr="002056B5" w14:paraId="102FF2C4" w14:textId="77777777" w:rsidTr="007B2CBE">
              <w:trPr>
                <w:trHeight w:val="576"/>
              </w:trPr>
              <w:tc>
                <w:tcPr>
                  <w:tcW w:w="846" w:type="dxa"/>
                  <w:shd w:val="clear" w:color="auto" w:fill="auto"/>
                </w:tcPr>
                <w:p w14:paraId="137C12B9" w14:textId="77777777" w:rsidR="007B2CBE" w:rsidRPr="007B2CBE" w:rsidRDefault="007B2CBE" w:rsidP="007B2CBE">
                  <w:pPr>
                    <w:spacing w:before="0" w:line="240" w:lineRule="auto"/>
                    <w:ind w:left="57" w:right="57"/>
                    <w:jc w:val="center"/>
                    <w:rPr>
                      <w:rFonts w:eastAsia="Calibri"/>
                      <w:b/>
                      <w:sz w:val="24"/>
                      <w:szCs w:val="24"/>
                    </w:rPr>
                  </w:pPr>
                  <w:r w:rsidRPr="007B2CBE">
                    <w:rPr>
                      <w:rFonts w:eastAsia="Calibri"/>
                      <w:b/>
                      <w:sz w:val="24"/>
                      <w:szCs w:val="24"/>
                    </w:rPr>
                    <w:t>7</w:t>
                  </w:r>
                </w:p>
              </w:tc>
              <w:tc>
                <w:tcPr>
                  <w:tcW w:w="4252" w:type="dxa"/>
                  <w:shd w:val="clear" w:color="auto" w:fill="auto"/>
                </w:tcPr>
                <w:p w14:paraId="19E6F869" w14:textId="77777777" w:rsidR="007B2CBE" w:rsidRPr="007B2CBE" w:rsidRDefault="007B2CBE" w:rsidP="007B2CBE">
                  <w:pPr>
                    <w:spacing w:before="0" w:line="240" w:lineRule="auto"/>
                    <w:rPr>
                      <w:b/>
                      <w:bCs/>
                      <w:sz w:val="24"/>
                      <w:szCs w:val="24"/>
                    </w:rPr>
                  </w:pPr>
                  <w:r w:rsidRPr="007B2CBE">
                    <w:rPr>
                      <w:b/>
                      <w:bCs/>
                      <w:sz w:val="24"/>
                      <w:szCs w:val="24"/>
                    </w:rPr>
                    <w:t>Dụng cụ kiểm tra rò rỉ đầu ống soi.</w:t>
                  </w:r>
                </w:p>
                <w:p w14:paraId="4CD48645" w14:textId="77777777" w:rsidR="007B2CBE" w:rsidRPr="007B2CBE" w:rsidRDefault="007B2CBE" w:rsidP="007B2CBE">
                  <w:pPr>
                    <w:spacing w:before="0" w:line="240" w:lineRule="auto"/>
                    <w:rPr>
                      <w:rFonts w:eastAsia="Times New Roman"/>
                      <w:sz w:val="24"/>
                      <w:szCs w:val="24"/>
                    </w:rPr>
                  </w:pPr>
                  <w:r w:rsidRPr="007B2CBE">
                    <w:rPr>
                      <w:rFonts w:eastAsia="Times New Roman"/>
                      <w:sz w:val="24"/>
                      <w:szCs w:val="24"/>
                    </w:rPr>
                    <w:t>Tương thích với các ống soi trên, dùng để kiểm tra rò rỉ</w:t>
                  </w:r>
                </w:p>
              </w:tc>
            </w:tr>
            <w:tr w:rsidR="007B2CBE" w:rsidRPr="00A32E39" w14:paraId="1078DBDE" w14:textId="77777777" w:rsidTr="007B2CBE">
              <w:trPr>
                <w:trHeight w:val="576"/>
              </w:trPr>
              <w:tc>
                <w:tcPr>
                  <w:tcW w:w="846" w:type="dxa"/>
                  <w:shd w:val="clear" w:color="auto" w:fill="auto"/>
                  <w:vAlign w:val="center"/>
                </w:tcPr>
                <w:p w14:paraId="1A80F9AF" w14:textId="77777777" w:rsidR="007B2CBE" w:rsidRPr="007B2CBE" w:rsidRDefault="007B2CBE" w:rsidP="007B2CBE">
                  <w:pPr>
                    <w:spacing w:before="0" w:line="240" w:lineRule="auto"/>
                    <w:ind w:left="57" w:right="57"/>
                    <w:jc w:val="center"/>
                    <w:rPr>
                      <w:rFonts w:eastAsia="Calibri"/>
                      <w:b/>
                      <w:sz w:val="24"/>
                      <w:szCs w:val="24"/>
                    </w:rPr>
                  </w:pPr>
                  <w:r w:rsidRPr="007B2CBE">
                    <w:rPr>
                      <w:rFonts w:eastAsia="Calibri"/>
                      <w:b/>
                      <w:sz w:val="24"/>
                      <w:szCs w:val="24"/>
                    </w:rPr>
                    <w:t>8</w:t>
                  </w:r>
                </w:p>
              </w:tc>
              <w:tc>
                <w:tcPr>
                  <w:tcW w:w="4252" w:type="dxa"/>
                  <w:shd w:val="clear" w:color="auto" w:fill="auto"/>
                  <w:vAlign w:val="center"/>
                </w:tcPr>
                <w:p w14:paraId="60F7760E" w14:textId="77777777" w:rsidR="007B2CBE" w:rsidRPr="007B2CBE" w:rsidRDefault="007B2CBE" w:rsidP="007B2CBE">
                  <w:pPr>
                    <w:spacing w:before="0" w:line="240" w:lineRule="auto"/>
                    <w:rPr>
                      <w:b/>
                      <w:iCs/>
                      <w:sz w:val="24"/>
                      <w:szCs w:val="24"/>
                    </w:rPr>
                  </w:pPr>
                  <w:r w:rsidRPr="007B2CBE">
                    <w:rPr>
                      <w:b/>
                      <w:iCs/>
                      <w:sz w:val="24"/>
                      <w:szCs w:val="24"/>
                    </w:rPr>
                    <w:t>Máy tưới rửa kênh nước phụ:</w:t>
                  </w:r>
                </w:p>
              </w:tc>
            </w:tr>
            <w:tr w:rsidR="007B2CBE" w:rsidRPr="00A32E39" w14:paraId="3C9F35D5" w14:textId="77777777" w:rsidTr="007B2CBE">
              <w:trPr>
                <w:trHeight w:val="576"/>
              </w:trPr>
              <w:tc>
                <w:tcPr>
                  <w:tcW w:w="846" w:type="dxa"/>
                  <w:shd w:val="clear" w:color="auto" w:fill="auto"/>
                </w:tcPr>
                <w:p w14:paraId="079792E4"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8.1</w:t>
                  </w:r>
                </w:p>
              </w:tc>
              <w:tc>
                <w:tcPr>
                  <w:tcW w:w="4252" w:type="dxa"/>
                  <w:shd w:val="clear" w:color="auto" w:fill="auto"/>
                </w:tcPr>
                <w:p w14:paraId="5CEAF3FE" w14:textId="77777777" w:rsidR="007B2CBE" w:rsidRPr="007B2CBE" w:rsidRDefault="007B2CBE" w:rsidP="007B2CBE">
                  <w:pPr>
                    <w:spacing w:before="0" w:line="240" w:lineRule="auto"/>
                    <w:rPr>
                      <w:b/>
                      <w:iCs/>
                      <w:sz w:val="24"/>
                      <w:szCs w:val="24"/>
                    </w:rPr>
                  </w:pPr>
                  <w:r w:rsidRPr="007B2CBE">
                    <w:rPr>
                      <w:sz w:val="24"/>
                      <w:szCs w:val="24"/>
                    </w:rPr>
                    <w:t>Dùng để rửa sạch các chất bẩn trong dạ dày, đại tràng giúp cho trường nhìn rõ ràng, hỗ trợ chẩn đoán cũng như điều trị</w:t>
                  </w:r>
                </w:p>
              </w:tc>
            </w:tr>
            <w:tr w:rsidR="007B2CBE" w:rsidRPr="00A32E39" w14:paraId="0A5695F2" w14:textId="77777777" w:rsidTr="007B2CBE">
              <w:trPr>
                <w:trHeight w:val="576"/>
              </w:trPr>
              <w:tc>
                <w:tcPr>
                  <w:tcW w:w="846" w:type="dxa"/>
                  <w:shd w:val="clear" w:color="auto" w:fill="auto"/>
                </w:tcPr>
                <w:p w14:paraId="42E10F0F"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8.2</w:t>
                  </w:r>
                </w:p>
              </w:tc>
              <w:tc>
                <w:tcPr>
                  <w:tcW w:w="4252" w:type="dxa"/>
                  <w:shd w:val="clear" w:color="auto" w:fill="auto"/>
                </w:tcPr>
                <w:p w14:paraId="4F0B94C1" w14:textId="77777777" w:rsidR="007B2CBE" w:rsidRPr="007B2CBE" w:rsidRDefault="007B2CBE" w:rsidP="007B2CBE">
                  <w:pPr>
                    <w:spacing w:before="0" w:line="240" w:lineRule="auto"/>
                    <w:rPr>
                      <w:b/>
                      <w:iCs/>
                      <w:sz w:val="24"/>
                      <w:szCs w:val="24"/>
                    </w:rPr>
                  </w:pPr>
                  <w:r w:rsidRPr="007B2CBE">
                    <w:rPr>
                      <w:sz w:val="24"/>
                      <w:szCs w:val="24"/>
                    </w:rPr>
                    <w:t>Có đầu nối vào kênh dụng cụ để có thể kết hợp bơm qua đường kênh dụng cụ và sử dụng dụng cụ nội soi</w:t>
                  </w:r>
                </w:p>
              </w:tc>
            </w:tr>
            <w:tr w:rsidR="007B2CBE" w:rsidRPr="00A32E39" w14:paraId="5972ADCF" w14:textId="77777777" w:rsidTr="007B2CBE">
              <w:trPr>
                <w:trHeight w:val="576"/>
              </w:trPr>
              <w:tc>
                <w:tcPr>
                  <w:tcW w:w="846" w:type="dxa"/>
                  <w:shd w:val="clear" w:color="auto" w:fill="auto"/>
                </w:tcPr>
                <w:p w14:paraId="36C3129F"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8.3</w:t>
                  </w:r>
                </w:p>
              </w:tc>
              <w:tc>
                <w:tcPr>
                  <w:tcW w:w="4252" w:type="dxa"/>
                  <w:shd w:val="clear" w:color="auto" w:fill="auto"/>
                </w:tcPr>
                <w:p w14:paraId="74AE2FF5" w14:textId="77777777" w:rsidR="007B2CBE" w:rsidRPr="007B2CBE" w:rsidRDefault="007B2CBE" w:rsidP="007B2CBE">
                  <w:pPr>
                    <w:spacing w:before="0" w:line="240" w:lineRule="auto"/>
                    <w:rPr>
                      <w:b/>
                      <w:iCs/>
                      <w:sz w:val="24"/>
                      <w:szCs w:val="24"/>
                    </w:rPr>
                  </w:pPr>
                  <w:r w:rsidRPr="007B2CBE">
                    <w:rPr>
                      <w:sz w:val="24"/>
                      <w:szCs w:val="24"/>
                    </w:rPr>
                    <w:t>Bộ điều khiển tự động dừng nếu có lỗi kết nối giúp ngăn ngừa sự cố xảy ra</w:t>
                  </w:r>
                </w:p>
              </w:tc>
            </w:tr>
            <w:tr w:rsidR="007B2CBE" w:rsidRPr="00A32E39" w14:paraId="0718D9CA" w14:textId="77777777" w:rsidTr="007B2CBE">
              <w:trPr>
                <w:trHeight w:val="576"/>
              </w:trPr>
              <w:tc>
                <w:tcPr>
                  <w:tcW w:w="846" w:type="dxa"/>
                  <w:shd w:val="clear" w:color="auto" w:fill="auto"/>
                </w:tcPr>
                <w:p w14:paraId="1F82B5F1"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8.4</w:t>
                  </w:r>
                </w:p>
              </w:tc>
              <w:tc>
                <w:tcPr>
                  <w:tcW w:w="4252" w:type="dxa"/>
                  <w:shd w:val="clear" w:color="auto" w:fill="auto"/>
                </w:tcPr>
                <w:p w14:paraId="748AACEC" w14:textId="77777777" w:rsidR="007B2CBE" w:rsidRPr="007B2CBE" w:rsidRDefault="007B2CBE" w:rsidP="007B2CBE">
                  <w:pPr>
                    <w:spacing w:before="0" w:line="240" w:lineRule="auto"/>
                    <w:rPr>
                      <w:b/>
                      <w:iCs/>
                      <w:sz w:val="24"/>
                      <w:szCs w:val="24"/>
                    </w:rPr>
                  </w:pPr>
                  <w:r w:rsidRPr="007B2CBE">
                    <w:rPr>
                      <w:sz w:val="24"/>
                      <w:szCs w:val="24"/>
                    </w:rPr>
                    <w:t>Chế độ tự động dừng sau khi kích hoạt 20 giây giúp kiểm soát quá trình bơm</w:t>
                  </w:r>
                </w:p>
              </w:tc>
            </w:tr>
            <w:tr w:rsidR="007B2CBE" w:rsidRPr="00A32E39" w14:paraId="2C6AC6C6" w14:textId="77777777" w:rsidTr="007B2CBE">
              <w:trPr>
                <w:trHeight w:val="576"/>
              </w:trPr>
              <w:tc>
                <w:tcPr>
                  <w:tcW w:w="846" w:type="dxa"/>
                  <w:shd w:val="clear" w:color="auto" w:fill="auto"/>
                </w:tcPr>
                <w:p w14:paraId="5F67DE31"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8.5</w:t>
                  </w:r>
                </w:p>
              </w:tc>
              <w:tc>
                <w:tcPr>
                  <w:tcW w:w="4252" w:type="dxa"/>
                  <w:shd w:val="clear" w:color="auto" w:fill="auto"/>
                </w:tcPr>
                <w:p w14:paraId="2EC3E667" w14:textId="77777777" w:rsidR="007B2CBE" w:rsidRPr="007B2CBE" w:rsidRDefault="007B2CBE" w:rsidP="007B2CBE">
                  <w:pPr>
                    <w:spacing w:before="0" w:line="240" w:lineRule="auto"/>
                    <w:rPr>
                      <w:b/>
                      <w:iCs/>
                      <w:sz w:val="24"/>
                      <w:szCs w:val="24"/>
                    </w:rPr>
                  </w:pPr>
                  <w:r w:rsidRPr="007B2CBE">
                    <w:rPr>
                      <w:sz w:val="24"/>
                      <w:szCs w:val="24"/>
                    </w:rPr>
                    <w:t>Bình chứa nước có dung tích ≥ 2 lít có thể hấp tiệt trùng được</w:t>
                  </w:r>
                </w:p>
              </w:tc>
            </w:tr>
            <w:tr w:rsidR="007B2CBE" w:rsidRPr="00A32E39" w14:paraId="5A401348" w14:textId="77777777" w:rsidTr="007B2CBE">
              <w:trPr>
                <w:trHeight w:val="576"/>
              </w:trPr>
              <w:tc>
                <w:tcPr>
                  <w:tcW w:w="846" w:type="dxa"/>
                  <w:shd w:val="clear" w:color="auto" w:fill="auto"/>
                </w:tcPr>
                <w:p w14:paraId="17586D1A"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8.6</w:t>
                  </w:r>
                </w:p>
              </w:tc>
              <w:tc>
                <w:tcPr>
                  <w:tcW w:w="4252" w:type="dxa"/>
                  <w:shd w:val="clear" w:color="auto" w:fill="auto"/>
                </w:tcPr>
                <w:p w14:paraId="365E49C0" w14:textId="77777777" w:rsidR="007B2CBE" w:rsidRPr="007B2CBE" w:rsidRDefault="007B2CBE" w:rsidP="007B2CBE">
                  <w:pPr>
                    <w:spacing w:before="0" w:line="240" w:lineRule="auto"/>
                    <w:rPr>
                      <w:b/>
                      <w:iCs/>
                      <w:sz w:val="24"/>
                      <w:szCs w:val="24"/>
                    </w:rPr>
                  </w:pPr>
                  <w:r w:rsidRPr="007B2CBE">
                    <w:rPr>
                      <w:sz w:val="24"/>
                      <w:szCs w:val="24"/>
                    </w:rPr>
                    <w:t>Tốc độ bơm tối đa cho kênh dụng cụ: ≥ 600ml/ phút</w:t>
                  </w:r>
                </w:p>
              </w:tc>
            </w:tr>
            <w:tr w:rsidR="007B2CBE" w:rsidRPr="00A32E39" w14:paraId="789C8BB5" w14:textId="77777777" w:rsidTr="007B2CBE">
              <w:trPr>
                <w:trHeight w:val="576"/>
              </w:trPr>
              <w:tc>
                <w:tcPr>
                  <w:tcW w:w="846" w:type="dxa"/>
                  <w:shd w:val="clear" w:color="auto" w:fill="auto"/>
                </w:tcPr>
                <w:p w14:paraId="67308466"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8.7</w:t>
                  </w:r>
                </w:p>
              </w:tc>
              <w:tc>
                <w:tcPr>
                  <w:tcW w:w="4252" w:type="dxa"/>
                  <w:shd w:val="clear" w:color="auto" w:fill="auto"/>
                </w:tcPr>
                <w:p w14:paraId="4B5435B0" w14:textId="77777777" w:rsidR="007B2CBE" w:rsidRPr="007B2CBE" w:rsidRDefault="007B2CBE" w:rsidP="007B2CBE">
                  <w:pPr>
                    <w:spacing w:before="0" w:line="240" w:lineRule="auto"/>
                    <w:rPr>
                      <w:b/>
                      <w:iCs/>
                      <w:sz w:val="24"/>
                      <w:szCs w:val="24"/>
                    </w:rPr>
                  </w:pPr>
                  <w:r w:rsidRPr="007B2CBE">
                    <w:rPr>
                      <w:sz w:val="24"/>
                      <w:szCs w:val="24"/>
                    </w:rPr>
                    <w:t>Tốc độ bơm tối đa cho kênh nước phụ: 200ml/ phút</w:t>
                  </w:r>
                </w:p>
              </w:tc>
            </w:tr>
            <w:tr w:rsidR="007B2CBE" w:rsidRPr="00A32E39" w14:paraId="608AE74F" w14:textId="77777777" w:rsidTr="007B2CBE">
              <w:trPr>
                <w:trHeight w:val="576"/>
              </w:trPr>
              <w:tc>
                <w:tcPr>
                  <w:tcW w:w="846" w:type="dxa"/>
                  <w:shd w:val="clear" w:color="auto" w:fill="auto"/>
                </w:tcPr>
                <w:p w14:paraId="28A898BD" w14:textId="77777777" w:rsidR="007B2CBE" w:rsidRPr="007B2CBE" w:rsidRDefault="007B2CBE" w:rsidP="007B2CBE">
                  <w:pPr>
                    <w:spacing w:before="0" w:line="240" w:lineRule="auto"/>
                    <w:ind w:left="57" w:right="57"/>
                    <w:jc w:val="center"/>
                    <w:rPr>
                      <w:rFonts w:eastAsia="Calibri"/>
                      <w:b/>
                      <w:sz w:val="24"/>
                      <w:szCs w:val="24"/>
                    </w:rPr>
                  </w:pPr>
                  <w:r w:rsidRPr="007B2CBE">
                    <w:rPr>
                      <w:rFonts w:eastAsia="Calibri"/>
                      <w:b/>
                      <w:sz w:val="24"/>
                      <w:szCs w:val="24"/>
                    </w:rPr>
                    <w:t>9</w:t>
                  </w:r>
                </w:p>
              </w:tc>
              <w:tc>
                <w:tcPr>
                  <w:tcW w:w="4252" w:type="dxa"/>
                  <w:shd w:val="clear" w:color="auto" w:fill="auto"/>
                  <w:vAlign w:val="center"/>
                </w:tcPr>
                <w:p w14:paraId="66F85968" w14:textId="77777777" w:rsidR="007B2CBE" w:rsidRPr="007B2CBE" w:rsidRDefault="007B2CBE" w:rsidP="007B2CBE">
                  <w:pPr>
                    <w:spacing w:before="0" w:line="240" w:lineRule="auto"/>
                    <w:rPr>
                      <w:rFonts w:eastAsia="Times New Roman"/>
                      <w:b/>
                      <w:sz w:val="24"/>
                      <w:szCs w:val="24"/>
                    </w:rPr>
                  </w:pPr>
                  <w:r w:rsidRPr="007B2CBE">
                    <w:rPr>
                      <w:rFonts w:eastAsia="Times New Roman"/>
                      <w:b/>
                      <w:sz w:val="24"/>
                      <w:szCs w:val="24"/>
                    </w:rPr>
                    <w:t>Dao mổ điện cao tần</w:t>
                  </w:r>
                </w:p>
              </w:tc>
            </w:tr>
            <w:tr w:rsidR="007B2CBE" w:rsidRPr="00C24787" w14:paraId="4E43F349" w14:textId="77777777" w:rsidTr="007B2CBE">
              <w:trPr>
                <w:trHeight w:val="576"/>
              </w:trPr>
              <w:tc>
                <w:tcPr>
                  <w:tcW w:w="846" w:type="dxa"/>
                  <w:shd w:val="clear" w:color="auto" w:fill="auto"/>
                </w:tcPr>
                <w:p w14:paraId="4BD8BD8E"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9.1</w:t>
                  </w:r>
                </w:p>
              </w:tc>
              <w:tc>
                <w:tcPr>
                  <w:tcW w:w="4252" w:type="dxa"/>
                  <w:shd w:val="clear" w:color="auto" w:fill="auto"/>
                  <w:vAlign w:val="center"/>
                </w:tcPr>
                <w:p w14:paraId="54ECD417" w14:textId="77777777" w:rsidR="007B2CBE" w:rsidRPr="007B2CBE" w:rsidRDefault="007B2CBE" w:rsidP="007B2CBE">
                  <w:pPr>
                    <w:spacing w:before="0" w:line="240" w:lineRule="auto"/>
                    <w:rPr>
                      <w:sz w:val="24"/>
                      <w:szCs w:val="24"/>
                    </w:rPr>
                  </w:pPr>
                  <w:r w:rsidRPr="007B2CBE">
                    <w:rPr>
                      <w:sz w:val="24"/>
                      <w:szCs w:val="24"/>
                    </w:rPr>
                    <w:t>Phụ kiện kèm theo gồm :</w:t>
                  </w:r>
                </w:p>
                <w:p w14:paraId="1C915897" w14:textId="77777777" w:rsidR="007B2CBE" w:rsidRPr="007B2CBE" w:rsidRDefault="007B2CBE" w:rsidP="007B2CBE">
                  <w:pPr>
                    <w:spacing w:before="0" w:line="240" w:lineRule="auto"/>
                    <w:rPr>
                      <w:sz w:val="24"/>
                      <w:szCs w:val="24"/>
                    </w:rPr>
                  </w:pPr>
                  <w:r w:rsidRPr="007B2CBE">
                    <w:rPr>
                      <w:sz w:val="24"/>
                      <w:szCs w:val="24"/>
                    </w:rPr>
                    <w:t>+ Dây nối dụng cụ nội soi: ≥ 1 cái</w:t>
                  </w:r>
                </w:p>
                <w:p w14:paraId="0F00515B" w14:textId="77777777" w:rsidR="007B2CBE" w:rsidRPr="007B2CBE" w:rsidRDefault="007B2CBE" w:rsidP="007B2CBE">
                  <w:pPr>
                    <w:spacing w:before="0" w:line="240" w:lineRule="auto"/>
                    <w:rPr>
                      <w:sz w:val="24"/>
                      <w:szCs w:val="24"/>
                    </w:rPr>
                  </w:pPr>
                  <w:r w:rsidRPr="007B2CBE">
                    <w:rPr>
                      <w:sz w:val="24"/>
                      <w:szCs w:val="24"/>
                    </w:rPr>
                    <w:t>+ Dây nối trung tính : ≥ 1 cái</w:t>
                  </w:r>
                </w:p>
                <w:p w14:paraId="1A3DC1E3" w14:textId="77777777" w:rsidR="007B2CBE" w:rsidRPr="007B2CBE" w:rsidRDefault="007B2CBE" w:rsidP="007B2CBE">
                  <w:pPr>
                    <w:spacing w:before="0" w:line="240" w:lineRule="auto"/>
                    <w:rPr>
                      <w:sz w:val="24"/>
                      <w:szCs w:val="24"/>
                    </w:rPr>
                  </w:pPr>
                  <w:r w:rsidRPr="007B2CBE">
                    <w:rPr>
                      <w:sz w:val="24"/>
                      <w:szCs w:val="24"/>
                    </w:rPr>
                    <w:t>+ Điện cực dán trung tính : ≥ 50 cái</w:t>
                  </w:r>
                </w:p>
              </w:tc>
            </w:tr>
            <w:tr w:rsidR="007B2CBE" w:rsidRPr="00736B7C" w14:paraId="623A8E6D" w14:textId="77777777" w:rsidTr="007B2CBE">
              <w:trPr>
                <w:trHeight w:val="900"/>
              </w:trPr>
              <w:tc>
                <w:tcPr>
                  <w:tcW w:w="846" w:type="dxa"/>
                  <w:shd w:val="clear" w:color="auto" w:fill="auto"/>
                </w:tcPr>
                <w:p w14:paraId="1FD91ED9"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9.2</w:t>
                  </w:r>
                </w:p>
              </w:tc>
              <w:tc>
                <w:tcPr>
                  <w:tcW w:w="4252" w:type="dxa"/>
                  <w:shd w:val="clear" w:color="auto" w:fill="auto"/>
                  <w:vAlign w:val="center"/>
                </w:tcPr>
                <w:p w14:paraId="678130D0" w14:textId="77777777" w:rsidR="007B2CBE" w:rsidRPr="007B2CBE" w:rsidRDefault="007B2CBE" w:rsidP="007B2CBE">
                  <w:pPr>
                    <w:spacing w:before="0" w:line="240" w:lineRule="auto"/>
                    <w:rPr>
                      <w:sz w:val="24"/>
                      <w:szCs w:val="24"/>
                    </w:rPr>
                  </w:pPr>
                  <w:r w:rsidRPr="007B2CBE">
                    <w:rPr>
                      <w:sz w:val="24"/>
                      <w:szCs w:val="24"/>
                    </w:rPr>
                    <w:t>Chế độ kiểm soát tia đốt nhanh giúp đo lường mức độ tia đốt trong quá trình cắt, tự động điều chỉnh năng lượng đầu ra để đạt hiệu quả tái tạo mô cũng như bảo vệ dụng cụ nội soi</w:t>
                  </w:r>
                </w:p>
              </w:tc>
            </w:tr>
            <w:tr w:rsidR="007B2CBE" w:rsidRPr="00736B7C" w14:paraId="527FA269" w14:textId="77777777" w:rsidTr="007B2CBE">
              <w:trPr>
                <w:trHeight w:val="828"/>
              </w:trPr>
              <w:tc>
                <w:tcPr>
                  <w:tcW w:w="846" w:type="dxa"/>
                  <w:shd w:val="clear" w:color="auto" w:fill="auto"/>
                </w:tcPr>
                <w:p w14:paraId="7B76D6E4"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9.3</w:t>
                  </w:r>
                </w:p>
              </w:tc>
              <w:tc>
                <w:tcPr>
                  <w:tcW w:w="4252" w:type="dxa"/>
                  <w:shd w:val="clear" w:color="auto" w:fill="auto"/>
                </w:tcPr>
                <w:p w14:paraId="191EED3B" w14:textId="77777777" w:rsidR="007B2CBE" w:rsidRPr="007B2CBE" w:rsidRDefault="007B2CBE" w:rsidP="007B2CBE">
                  <w:pPr>
                    <w:spacing w:before="0" w:line="240" w:lineRule="auto"/>
                    <w:rPr>
                      <w:sz w:val="24"/>
                      <w:szCs w:val="24"/>
                    </w:rPr>
                  </w:pPr>
                  <w:r w:rsidRPr="007B2CBE">
                    <w:rPr>
                      <w:sz w:val="24"/>
                      <w:szCs w:val="24"/>
                    </w:rPr>
                    <w:t>Có cảm biến bảo vệ rò rỉ dòng điện: đo lường và kiểm soát dòng điện rò rỉ, giảm nguy cơ các tác hại không mong muốn cho người dùng và bệnh nhân.</w:t>
                  </w:r>
                </w:p>
              </w:tc>
            </w:tr>
            <w:tr w:rsidR="007B2CBE" w:rsidRPr="00736B7C" w14:paraId="6DCE3318" w14:textId="77777777" w:rsidTr="007B2CBE">
              <w:trPr>
                <w:trHeight w:val="447"/>
              </w:trPr>
              <w:tc>
                <w:tcPr>
                  <w:tcW w:w="846" w:type="dxa"/>
                  <w:shd w:val="clear" w:color="auto" w:fill="auto"/>
                </w:tcPr>
                <w:p w14:paraId="058675E8"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9.4</w:t>
                  </w:r>
                </w:p>
              </w:tc>
              <w:tc>
                <w:tcPr>
                  <w:tcW w:w="4252" w:type="dxa"/>
                  <w:shd w:val="clear" w:color="auto" w:fill="auto"/>
                </w:tcPr>
                <w:p w14:paraId="1265FE01" w14:textId="77777777" w:rsidR="007B2CBE" w:rsidRPr="007B2CBE" w:rsidRDefault="007B2CBE" w:rsidP="007B2CBE">
                  <w:pPr>
                    <w:spacing w:before="0" w:line="240" w:lineRule="auto"/>
                    <w:rPr>
                      <w:sz w:val="24"/>
                      <w:szCs w:val="24"/>
                    </w:rPr>
                  </w:pPr>
                  <w:r w:rsidRPr="007B2CBE">
                    <w:rPr>
                      <w:sz w:val="24"/>
                      <w:szCs w:val="24"/>
                    </w:rPr>
                    <w:t>Số cổng cắm đơn cực: ≥ 1 cổng</w:t>
                  </w:r>
                </w:p>
              </w:tc>
            </w:tr>
            <w:tr w:rsidR="007B2CBE" w:rsidRPr="005A05AE" w14:paraId="25E836C8" w14:textId="77777777" w:rsidTr="007B2CBE">
              <w:trPr>
                <w:trHeight w:val="440"/>
              </w:trPr>
              <w:tc>
                <w:tcPr>
                  <w:tcW w:w="846" w:type="dxa"/>
                  <w:shd w:val="clear" w:color="auto" w:fill="auto"/>
                </w:tcPr>
                <w:p w14:paraId="1A8B0B8B"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9.5</w:t>
                  </w:r>
                </w:p>
              </w:tc>
              <w:tc>
                <w:tcPr>
                  <w:tcW w:w="4252" w:type="dxa"/>
                  <w:shd w:val="clear" w:color="auto" w:fill="auto"/>
                </w:tcPr>
                <w:p w14:paraId="634695A8" w14:textId="77777777" w:rsidR="007B2CBE" w:rsidRPr="007B2CBE" w:rsidRDefault="007B2CBE" w:rsidP="007B2CBE">
                  <w:pPr>
                    <w:spacing w:before="0" w:line="240" w:lineRule="auto"/>
                    <w:rPr>
                      <w:sz w:val="24"/>
                      <w:szCs w:val="24"/>
                    </w:rPr>
                  </w:pPr>
                  <w:r w:rsidRPr="007B2CBE">
                    <w:rPr>
                      <w:sz w:val="24"/>
                      <w:szCs w:val="24"/>
                    </w:rPr>
                    <w:t>Số cổng cắm lưỡng cực: ≥ 1 cổng</w:t>
                  </w:r>
                </w:p>
              </w:tc>
            </w:tr>
            <w:tr w:rsidR="007B2CBE" w:rsidRPr="00736B7C" w14:paraId="53FB934E" w14:textId="77777777" w:rsidTr="009974E7">
              <w:trPr>
                <w:trHeight w:val="402"/>
              </w:trPr>
              <w:tc>
                <w:tcPr>
                  <w:tcW w:w="846" w:type="dxa"/>
                  <w:shd w:val="clear" w:color="auto" w:fill="auto"/>
                </w:tcPr>
                <w:p w14:paraId="588A6DF2"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9.6</w:t>
                  </w:r>
                </w:p>
              </w:tc>
              <w:tc>
                <w:tcPr>
                  <w:tcW w:w="4252" w:type="dxa"/>
                  <w:shd w:val="clear" w:color="auto" w:fill="auto"/>
                </w:tcPr>
                <w:p w14:paraId="51A8CE34" w14:textId="77777777" w:rsidR="007B2CBE" w:rsidRPr="007B2CBE" w:rsidRDefault="007B2CBE" w:rsidP="007B2CBE">
                  <w:pPr>
                    <w:spacing w:before="0" w:line="240" w:lineRule="auto"/>
                    <w:rPr>
                      <w:sz w:val="24"/>
                      <w:szCs w:val="24"/>
                    </w:rPr>
                  </w:pPr>
                  <w:r w:rsidRPr="007B2CBE">
                    <w:rPr>
                      <w:sz w:val="24"/>
                      <w:szCs w:val="24"/>
                    </w:rPr>
                    <w:t>Công suất cắt: ≥ 120 Watt</w:t>
                  </w:r>
                </w:p>
              </w:tc>
            </w:tr>
            <w:tr w:rsidR="007B2CBE" w14:paraId="17E07BD6" w14:textId="77777777" w:rsidTr="009974E7">
              <w:trPr>
                <w:trHeight w:val="408"/>
              </w:trPr>
              <w:tc>
                <w:tcPr>
                  <w:tcW w:w="846" w:type="dxa"/>
                  <w:shd w:val="clear" w:color="auto" w:fill="auto"/>
                </w:tcPr>
                <w:p w14:paraId="754EFF2F"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9.7</w:t>
                  </w:r>
                </w:p>
              </w:tc>
              <w:tc>
                <w:tcPr>
                  <w:tcW w:w="4252" w:type="dxa"/>
                  <w:shd w:val="clear" w:color="auto" w:fill="auto"/>
                </w:tcPr>
                <w:p w14:paraId="72A0A4D5" w14:textId="77777777" w:rsidR="007B2CBE" w:rsidRPr="007B2CBE" w:rsidRDefault="007B2CBE" w:rsidP="007B2CBE">
                  <w:pPr>
                    <w:spacing w:before="0" w:line="240" w:lineRule="auto"/>
                    <w:rPr>
                      <w:sz w:val="24"/>
                      <w:szCs w:val="24"/>
                    </w:rPr>
                  </w:pPr>
                  <w:r w:rsidRPr="007B2CBE">
                    <w:rPr>
                      <w:sz w:val="24"/>
                      <w:szCs w:val="24"/>
                    </w:rPr>
                    <w:t>Công suất cầm máu: ≥100 Watt</w:t>
                  </w:r>
                </w:p>
              </w:tc>
            </w:tr>
            <w:tr w:rsidR="007B2CBE" w:rsidRPr="00736B7C" w14:paraId="1E69E144" w14:textId="77777777" w:rsidTr="007B2CBE">
              <w:trPr>
                <w:trHeight w:val="576"/>
              </w:trPr>
              <w:tc>
                <w:tcPr>
                  <w:tcW w:w="846" w:type="dxa"/>
                  <w:shd w:val="clear" w:color="auto" w:fill="auto"/>
                </w:tcPr>
                <w:p w14:paraId="19FB8F58"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9.8</w:t>
                  </w:r>
                </w:p>
              </w:tc>
              <w:tc>
                <w:tcPr>
                  <w:tcW w:w="4252" w:type="dxa"/>
                  <w:shd w:val="clear" w:color="auto" w:fill="auto"/>
                </w:tcPr>
                <w:p w14:paraId="62B6EB33" w14:textId="77777777" w:rsidR="007B2CBE" w:rsidRPr="007B2CBE" w:rsidRDefault="007B2CBE" w:rsidP="007B2CBE">
                  <w:pPr>
                    <w:spacing w:before="0" w:line="240" w:lineRule="auto"/>
                    <w:rPr>
                      <w:bCs/>
                      <w:sz w:val="24"/>
                      <w:szCs w:val="24"/>
                    </w:rPr>
                  </w:pPr>
                  <w:r w:rsidRPr="007B2CBE">
                    <w:rPr>
                      <w:sz w:val="24"/>
                      <w:szCs w:val="24"/>
                    </w:rPr>
                    <w:t xml:space="preserve">Tần số cao tần:  ≥ 350 Hz </w:t>
                  </w:r>
                </w:p>
              </w:tc>
            </w:tr>
            <w:tr w:rsidR="007B2CBE" w:rsidRPr="00EE4E84" w14:paraId="12130E76" w14:textId="77777777" w:rsidTr="007B2CBE">
              <w:trPr>
                <w:trHeight w:val="576"/>
              </w:trPr>
              <w:tc>
                <w:tcPr>
                  <w:tcW w:w="846" w:type="dxa"/>
                  <w:shd w:val="clear" w:color="auto" w:fill="auto"/>
                </w:tcPr>
                <w:p w14:paraId="5EF3AA18" w14:textId="77777777" w:rsidR="007B2CBE" w:rsidRPr="007B2CBE" w:rsidRDefault="007B2CBE" w:rsidP="007B2CBE">
                  <w:pPr>
                    <w:spacing w:before="0" w:line="240" w:lineRule="auto"/>
                    <w:ind w:left="57" w:right="57"/>
                    <w:jc w:val="center"/>
                    <w:rPr>
                      <w:rFonts w:eastAsia="Calibri"/>
                      <w:b/>
                      <w:sz w:val="24"/>
                      <w:szCs w:val="24"/>
                    </w:rPr>
                  </w:pPr>
                  <w:r w:rsidRPr="007B2CBE">
                    <w:rPr>
                      <w:rFonts w:eastAsia="Calibri"/>
                      <w:b/>
                      <w:sz w:val="24"/>
                      <w:szCs w:val="24"/>
                    </w:rPr>
                    <w:lastRenderedPageBreak/>
                    <w:t>10</w:t>
                  </w:r>
                </w:p>
              </w:tc>
              <w:tc>
                <w:tcPr>
                  <w:tcW w:w="4252" w:type="dxa"/>
                  <w:shd w:val="clear" w:color="auto" w:fill="auto"/>
                </w:tcPr>
                <w:p w14:paraId="44D143FE" w14:textId="77777777" w:rsidR="007B2CBE" w:rsidRPr="007B2CBE" w:rsidRDefault="007B2CBE" w:rsidP="007B2CBE">
                  <w:pPr>
                    <w:spacing w:before="0" w:line="240" w:lineRule="auto"/>
                    <w:rPr>
                      <w:b/>
                      <w:bCs/>
                      <w:sz w:val="24"/>
                      <w:szCs w:val="24"/>
                    </w:rPr>
                  </w:pPr>
                  <w:r w:rsidRPr="007B2CBE">
                    <w:rPr>
                      <w:b/>
                      <w:bCs/>
                      <w:sz w:val="24"/>
                      <w:szCs w:val="24"/>
                    </w:rPr>
                    <w:t xml:space="preserve">Xe đẩy chuyên dụng: </w:t>
                  </w:r>
                </w:p>
                <w:p w14:paraId="2B2A48FB" w14:textId="77777777" w:rsidR="007B2CBE" w:rsidRPr="007B2CBE" w:rsidRDefault="007B2CBE" w:rsidP="007B2CBE">
                  <w:pPr>
                    <w:spacing w:before="0" w:line="240" w:lineRule="auto"/>
                    <w:rPr>
                      <w:bCs/>
                      <w:sz w:val="24"/>
                      <w:szCs w:val="24"/>
                    </w:rPr>
                  </w:pPr>
                  <w:r w:rsidRPr="007B2CBE">
                    <w:rPr>
                      <w:bCs/>
                      <w:sz w:val="24"/>
                      <w:szCs w:val="24"/>
                    </w:rPr>
                    <w:t>+ Có tay treo ống soi.</w:t>
                  </w:r>
                </w:p>
                <w:p w14:paraId="103E99A2" w14:textId="77777777" w:rsidR="007B2CBE" w:rsidRPr="007B2CBE" w:rsidRDefault="007B2CBE" w:rsidP="007B2CBE">
                  <w:pPr>
                    <w:spacing w:before="0" w:line="240" w:lineRule="auto"/>
                    <w:rPr>
                      <w:bCs/>
                      <w:sz w:val="24"/>
                      <w:szCs w:val="24"/>
                    </w:rPr>
                  </w:pPr>
                  <w:r w:rsidRPr="007B2CBE">
                    <w:rPr>
                      <w:bCs/>
                      <w:sz w:val="24"/>
                      <w:szCs w:val="24"/>
                    </w:rPr>
                    <w:t>+ Có đệm cao su giữ ống soi hoặc tương đương.</w:t>
                  </w:r>
                </w:p>
                <w:p w14:paraId="4C98842A" w14:textId="77777777" w:rsidR="007B2CBE" w:rsidRPr="007B2CBE" w:rsidRDefault="007B2CBE" w:rsidP="007B2CBE">
                  <w:pPr>
                    <w:spacing w:before="0" w:line="240" w:lineRule="auto"/>
                    <w:rPr>
                      <w:bCs/>
                      <w:sz w:val="24"/>
                      <w:szCs w:val="24"/>
                    </w:rPr>
                  </w:pPr>
                  <w:r w:rsidRPr="007B2CBE">
                    <w:rPr>
                      <w:bCs/>
                      <w:sz w:val="24"/>
                      <w:szCs w:val="24"/>
                    </w:rPr>
                    <w:t>+ Có 4 bánh, có khóa.</w:t>
                  </w:r>
                </w:p>
              </w:tc>
            </w:tr>
            <w:tr w:rsidR="007B2CBE" w:rsidRPr="00EE4E84" w14:paraId="6B6D7318" w14:textId="77777777" w:rsidTr="007B2CBE">
              <w:trPr>
                <w:trHeight w:val="576"/>
              </w:trPr>
              <w:tc>
                <w:tcPr>
                  <w:tcW w:w="846" w:type="dxa"/>
                  <w:shd w:val="clear" w:color="auto" w:fill="auto"/>
                </w:tcPr>
                <w:p w14:paraId="001E781F" w14:textId="77777777" w:rsidR="007B2CBE" w:rsidRPr="007B2CBE" w:rsidRDefault="007B2CBE" w:rsidP="007B2CBE">
                  <w:pPr>
                    <w:spacing w:before="0" w:line="240" w:lineRule="auto"/>
                    <w:ind w:left="57" w:right="57"/>
                    <w:jc w:val="center"/>
                    <w:rPr>
                      <w:rFonts w:eastAsia="Calibri"/>
                      <w:b/>
                      <w:sz w:val="24"/>
                      <w:szCs w:val="24"/>
                    </w:rPr>
                  </w:pPr>
                  <w:r w:rsidRPr="007B2CBE">
                    <w:rPr>
                      <w:rFonts w:eastAsia="Calibri"/>
                      <w:b/>
                      <w:sz w:val="24"/>
                      <w:szCs w:val="24"/>
                    </w:rPr>
                    <w:t>11</w:t>
                  </w:r>
                </w:p>
              </w:tc>
              <w:tc>
                <w:tcPr>
                  <w:tcW w:w="4252" w:type="dxa"/>
                  <w:shd w:val="clear" w:color="auto" w:fill="auto"/>
                </w:tcPr>
                <w:p w14:paraId="2BF2FA08" w14:textId="77777777" w:rsidR="007B2CBE" w:rsidRPr="007B2CBE" w:rsidRDefault="007B2CBE" w:rsidP="007B2CBE">
                  <w:pPr>
                    <w:spacing w:before="0" w:line="240" w:lineRule="auto"/>
                    <w:rPr>
                      <w:b/>
                      <w:bCs/>
                      <w:sz w:val="24"/>
                      <w:szCs w:val="24"/>
                    </w:rPr>
                  </w:pPr>
                  <w:r w:rsidRPr="007B2CBE">
                    <w:rPr>
                      <w:b/>
                      <w:bCs/>
                      <w:sz w:val="24"/>
                      <w:szCs w:val="24"/>
                    </w:rPr>
                    <w:t>Hệ thống in trả kết quả : 01 bộ</w:t>
                  </w:r>
                </w:p>
                <w:p w14:paraId="236EC44D" w14:textId="77777777" w:rsidR="007B2CBE" w:rsidRPr="007B2CBE" w:rsidRDefault="007B2CBE" w:rsidP="007B2CBE">
                  <w:pPr>
                    <w:spacing w:before="0" w:line="240" w:lineRule="auto"/>
                    <w:rPr>
                      <w:bCs/>
                      <w:sz w:val="24"/>
                      <w:szCs w:val="24"/>
                    </w:rPr>
                  </w:pPr>
                  <w:r w:rsidRPr="007B2CBE">
                    <w:rPr>
                      <w:bCs/>
                      <w:sz w:val="24"/>
                      <w:szCs w:val="24"/>
                    </w:rPr>
                    <w:t>( Bộ máy tính, màn hình, máy in màu )</w:t>
                  </w:r>
                </w:p>
              </w:tc>
            </w:tr>
            <w:tr w:rsidR="007B2CBE" w:rsidRPr="00EE4E84" w14:paraId="1E4A2F4F" w14:textId="77777777" w:rsidTr="009974E7">
              <w:trPr>
                <w:trHeight w:val="422"/>
              </w:trPr>
              <w:tc>
                <w:tcPr>
                  <w:tcW w:w="846" w:type="dxa"/>
                  <w:shd w:val="clear" w:color="auto" w:fill="auto"/>
                </w:tcPr>
                <w:p w14:paraId="60E5579A"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11.1</w:t>
                  </w:r>
                </w:p>
              </w:tc>
              <w:tc>
                <w:tcPr>
                  <w:tcW w:w="4252" w:type="dxa"/>
                  <w:shd w:val="clear" w:color="auto" w:fill="auto"/>
                </w:tcPr>
                <w:p w14:paraId="595EA0C3" w14:textId="77777777" w:rsidR="007B2CBE" w:rsidRPr="007B2CBE" w:rsidRDefault="007B2CBE" w:rsidP="007B2CBE">
                  <w:pPr>
                    <w:spacing w:before="0" w:line="240" w:lineRule="auto"/>
                    <w:rPr>
                      <w:bCs/>
                      <w:sz w:val="24"/>
                      <w:szCs w:val="24"/>
                    </w:rPr>
                  </w:pPr>
                  <w:r w:rsidRPr="007B2CBE">
                    <w:rPr>
                      <w:bCs/>
                      <w:sz w:val="24"/>
                      <w:szCs w:val="24"/>
                    </w:rPr>
                    <w:t>Chíp máy tính: ≥ core i5.</w:t>
                  </w:r>
                </w:p>
              </w:tc>
            </w:tr>
            <w:tr w:rsidR="007B2CBE" w:rsidRPr="00EE4E84" w14:paraId="3E380FE0" w14:textId="77777777" w:rsidTr="009974E7">
              <w:trPr>
                <w:trHeight w:val="414"/>
              </w:trPr>
              <w:tc>
                <w:tcPr>
                  <w:tcW w:w="846" w:type="dxa"/>
                  <w:shd w:val="clear" w:color="auto" w:fill="auto"/>
                </w:tcPr>
                <w:p w14:paraId="1F05B4B4"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11.2</w:t>
                  </w:r>
                </w:p>
              </w:tc>
              <w:tc>
                <w:tcPr>
                  <w:tcW w:w="4252" w:type="dxa"/>
                  <w:shd w:val="clear" w:color="auto" w:fill="auto"/>
                </w:tcPr>
                <w:p w14:paraId="38F23069" w14:textId="77777777" w:rsidR="007B2CBE" w:rsidRPr="007B2CBE" w:rsidRDefault="007B2CBE" w:rsidP="007B2CBE">
                  <w:pPr>
                    <w:spacing w:before="0" w:line="240" w:lineRule="auto"/>
                    <w:rPr>
                      <w:bCs/>
                      <w:sz w:val="24"/>
                      <w:szCs w:val="24"/>
                    </w:rPr>
                  </w:pPr>
                  <w:r w:rsidRPr="007B2CBE">
                    <w:rPr>
                      <w:bCs/>
                      <w:sz w:val="24"/>
                      <w:szCs w:val="24"/>
                    </w:rPr>
                    <w:t>Ổ cứng máy tính: ≥ 500GB.</w:t>
                  </w:r>
                </w:p>
              </w:tc>
            </w:tr>
            <w:tr w:rsidR="007B2CBE" w:rsidRPr="00EE4E84" w14:paraId="43FF944A" w14:textId="77777777" w:rsidTr="009974E7">
              <w:trPr>
                <w:trHeight w:val="420"/>
              </w:trPr>
              <w:tc>
                <w:tcPr>
                  <w:tcW w:w="846" w:type="dxa"/>
                  <w:shd w:val="clear" w:color="auto" w:fill="auto"/>
                </w:tcPr>
                <w:p w14:paraId="07C5D527"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11.3</w:t>
                  </w:r>
                </w:p>
              </w:tc>
              <w:tc>
                <w:tcPr>
                  <w:tcW w:w="4252" w:type="dxa"/>
                  <w:shd w:val="clear" w:color="auto" w:fill="auto"/>
                </w:tcPr>
                <w:p w14:paraId="4B8EE54D" w14:textId="77777777" w:rsidR="007B2CBE" w:rsidRPr="007B2CBE" w:rsidRDefault="007B2CBE" w:rsidP="007B2CBE">
                  <w:pPr>
                    <w:spacing w:before="0" w:line="240" w:lineRule="auto"/>
                    <w:rPr>
                      <w:bCs/>
                      <w:sz w:val="24"/>
                      <w:szCs w:val="24"/>
                    </w:rPr>
                  </w:pPr>
                  <w:r w:rsidRPr="007B2CBE">
                    <w:rPr>
                      <w:bCs/>
                      <w:sz w:val="24"/>
                      <w:szCs w:val="24"/>
                    </w:rPr>
                    <w:t>RAM máy tính: ≥ 4GB.</w:t>
                  </w:r>
                </w:p>
              </w:tc>
            </w:tr>
            <w:tr w:rsidR="007B2CBE" w:rsidRPr="00EE4E84" w14:paraId="26C7723F" w14:textId="77777777" w:rsidTr="007B2CBE">
              <w:trPr>
                <w:trHeight w:val="576"/>
              </w:trPr>
              <w:tc>
                <w:tcPr>
                  <w:tcW w:w="846" w:type="dxa"/>
                  <w:shd w:val="clear" w:color="auto" w:fill="auto"/>
                </w:tcPr>
                <w:p w14:paraId="3EE8A224"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11.4</w:t>
                  </w:r>
                </w:p>
              </w:tc>
              <w:tc>
                <w:tcPr>
                  <w:tcW w:w="4252" w:type="dxa"/>
                  <w:shd w:val="clear" w:color="auto" w:fill="auto"/>
                </w:tcPr>
                <w:p w14:paraId="7DA10EF3" w14:textId="77777777" w:rsidR="007B2CBE" w:rsidRPr="007B2CBE" w:rsidRDefault="007B2CBE" w:rsidP="007B2CBE">
                  <w:pPr>
                    <w:spacing w:before="0" w:line="240" w:lineRule="auto"/>
                    <w:rPr>
                      <w:bCs/>
                      <w:sz w:val="24"/>
                      <w:szCs w:val="24"/>
                    </w:rPr>
                  </w:pPr>
                  <w:r w:rsidRPr="007B2CBE">
                    <w:rPr>
                      <w:bCs/>
                      <w:sz w:val="24"/>
                      <w:szCs w:val="24"/>
                    </w:rPr>
                    <w:t>Máy tính có ổ ghi DVD hoặc tương đương.</w:t>
                  </w:r>
                </w:p>
              </w:tc>
            </w:tr>
            <w:tr w:rsidR="007B2CBE" w:rsidRPr="00EE4E84" w14:paraId="1976B95F" w14:textId="77777777" w:rsidTr="009974E7">
              <w:trPr>
                <w:trHeight w:val="392"/>
              </w:trPr>
              <w:tc>
                <w:tcPr>
                  <w:tcW w:w="846" w:type="dxa"/>
                  <w:shd w:val="clear" w:color="auto" w:fill="auto"/>
                </w:tcPr>
                <w:p w14:paraId="4C769900"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11.5</w:t>
                  </w:r>
                </w:p>
              </w:tc>
              <w:tc>
                <w:tcPr>
                  <w:tcW w:w="4252" w:type="dxa"/>
                  <w:shd w:val="clear" w:color="auto" w:fill="auto"/>
                </w:tcPr>
                <w:p w14:paraId="7CD88517" w14:textId="77777777" w:rsidR="007B2CBE" w:rsidRPr="007B2CBE" w:rsidRDefault="007B2CBE" w:rsidP="007B2CBE">
                  <w:pPr>
                    <w:spacing w:before="0" w:line="240" w:lineRule="auto"/>
                    <w:rPr>
                      <w:bCs/>
                      <w:sz w:val="24"/>
                      <w:szCs w:val="24"/>
                    </w:rPr>
                  </w:pPr>
                  <w:r w:rsidRPr="007B2CBE">
                    <w:rPr>
                      <w:bCs/>
                      <w:sz w:val="24"/>
                      <w:szCs w:val="24"/>
                    </w:rPr>
                    <w:t>Màn hình máy tính: ≥ 21 inch.</w:t>
                  </w:r>
                </w:p>
              </w:tc>
            </w:tr>
            <w:tr w:rsidR="007B2CBE" w:rsidRPr="00EE4E84" w14:paraId="2EDF93DC" w14:textId="77777777" w:rsidTr="009974E7">
              <w:trPr>
                <w:trHeight w:val="412"/>
              </w:trPr>
              <w:tc>
                <w:tcPr>
                  <w:tcW w:w="846" w:type="dxa"/>
                  <w:shd w:val="clear" w:color="auto" w:fill="auto"/>
                </w:tcPr>
                <w:p w14:paraId="7AB22848" w14:textId="77777777" w:rsidR="007B2CBE" w:rsidRPr="007B2CBE" w:rsidRDefault="007B2CBE" w:rsidP="007B2CBE">
                  <w:pPr>
                    <w:spacing w:before="0" w:line="240" w:lineRule="auto"/>
                    <w:ind w:left="57" w:right="57"/>
                    <w:jc w:val="center"/>
                    <w:rPr>
                      <w:rFonts w:eastAsia="Calibri"/>
                      <w:sz w:val="24"/>
                      <w:szCs w:val="24"/>
                    </w:rPr>
                  </w:pPr>
                  <w:r w:rsidRPr="007B2CBE">
                    <w:rPr>
                      <w:rFonts w:eastAsia="Calibri"/>
                      <w:sz w:val="24"/>
                      <w:szCs w:val="24"/>
                    </w:rPr>
                    <w:t>11.6</w:t>
                  </w:r>
                </w:p>
              </w:tc>
              <w:tc>
                <w:tcPr>
                  <w:tcW w:w="4252" w:type="dxa"/>
                  <w:shd w:val="clear" w:color="auto" w:fill="auto"/>
                </w:tcPr>
                <w:p w14:paraId="1FC049E5" w14:textId="77777777" w:rsidR="007B2CBE" w:rsidRPr="007B2CBE" w:rsidRDefault="007B2CBE" w:rsidP="007B2CBE">
                  <w:pPr>
                    <w:spacing w:before="0" w:line="240" w:lineRule="auto"/>
                    <w:rPr>
                      <w:bCs/>
                      <w:sz w:val="24"/>
                      <w:szCs w:val="24"/>
                    </w:rPr>
                  </w:pPr>
                  <w:r w:rsidRPr="007B2CBE">
                    <w:rPr>
                      <w:bCs/>
                      <w:sz w:val="24"/>
                      <w:szCs w:val="24"/>
                    </w:rPr>
                    <w:t>Máy in màu: loại in phun, cỡ giấy ≥ A4.</w:t>
                  </w:r>
                </w:p>
              </w:tc>
            </w:tr>
          </w:tbl>
          <w:p w14:paraId="23903340" w14:textId="4954806A" w:rsidR="00EA3748" w:rsidRPr="00EA3748" w:rsidRDefault="00EA3748" w:rsidP="008B2650">
            <w:pPr>
              <w:ind w:right="114"/>
              <w:jc w:val="both"/>
              <w:rPr>
                <w:noProof/>
                <w:sz w:val="24"/>
                <w:szCs w:val="24"/>
                <w14:ligatures w14:val="none"/>
              </w:rPr>
            </w:pPr>
          </w:p>
        </w:tc>
        <w:tc>
          <w:tcPr>
            <w:tcW w:w="1134" w:type="dxa"/>
          </w:tcPr>
          <w:p w14:paraId="6E0AD94A" w14:textId="556D0C17" w:rsidR="00863E2B" w:rsidRPr="00863E2B" w:rsidRDefault="007B2CBE" w:rsidP="00F8560E">
            <w:pPr>
              <w:spacing w:before="120" w:after="120" w:line="276" w:lineRule="auto"/>
              <w:jc w:val="center"/>
              <w:rPr>
                <w:rFonts w:eastAsiaTheme="minorHAnsi"/>
                <w:iCs/>
                <w:kern w:val="2"/>
                <w:sz w:val="28"/>
                <w:szCs w:val="28"/>
              </w:rPr>
            </w:pPr>
            <w:r>
              <w:rPr>
                <w:rFonts w:eastAsiaTheme="minorHAnsi"/>
                <w:iCs/>
                <w:kern w:val="2"/>
                <w:sz w:val="28"/>
                <w:szCs w:val="28"/>
              </w:rPr>
              <w:lastRenderedPageBreak/>
              <w:t>01</w:t>
            </w:r>
          </w:p>
        </w:tc>
        <w:tc>
          <w:tcPr>
            <w:tcW w:w="993" w:type="dxa"/>
          </w:tcPr>
          <w:p w14:paraId="313EF12E" w14:textId="4D7421CC" w:rsidR="00863E2B" w:rsidRPr="00863E2B" w:rsidRDefault="007B2CBE" w:rsidP="00863E2B">
            <w:pPr>
              <w:spacing w:before="120" w:after="120" w:line="276" w:lineRule="auto"/>
              <w:jc w:val="center"/>
              <w:rPr>
                <w:rFonts w:eastAsiaTheme="minorHAnsi"/>
                <w:iCs/>
                <w:kern w:val="2"/>
                <w:sz w:val="28"/>
                <w:szCs w:val="28"/>
              </w:rPr>
            </w:pPr>
            <w:r>
              <w:rPr>
                <w:rFonts w:eastAsiaTheme="minorHAnsi"/>
                <w:iCs/>
                <w:kern w:val="2"/>
                <w:sz w:val="28"/>
                <w:szCs w:val="28"/>
              </w:rPr>
              <w:t>Hệ thống</w:t>
            </w:r>
          </w:p>
        </w:tc>
      </w:tr>
    </w:tbl>
    <w:p w14:paraId="31391F26" w14:textId="77777777" w:rsidR="00A072F0" w:rsidRPr="00A072F0" w:rsidRDefault="00A072F0" w:rsidP="00B94165">
      <w:pPr>
        <w:spacing w:before="0"/>
        <w:ind w:firstLine="720"/>
        <w:rPr>
          <w:iCs/>
          <w:sz w:val="18"/>
          <w:szCs w:val="28"/>
          <w:lang w:val="nl-NL"/>
        </w:rPr>
      </w:pPr>
    </w:p>
    <w:p w14:paraId="34B19510" w14:textId="32EFB680"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107F9786" w14:textId="77777777" w:rsidR="00863E2B" w:rsidRDefault="00863E2B" w:rsidP="00B94165">
      <w:pPr>
        <w:spacing w:before="0"/>
        <w:rPr>
          <w:iCs/>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3134C" w:rsidRPr="0093134C" w14:paraId="3817B429" w14:textId="77777777" w:rsidTr="0093134C">
        <w:tc>
          <w:tcPr>
            <w:tcW w:w="4644" w:type="dxa"/>
          </w:tcPr>
          <w:p w14:paraId="79199C9A" w14:textId="6699C4DE" w:rsidR="0093134C" w:rsidRPr="0093134C" w:rsidRDefault="0093134C" w:rsidP="00B94165">
            <w:pPr>
              <w:rPr>
                <w:b/>
                <w:i/>
                <w:iCs/>
                <w:sz w:val="24"/>
                <w:szCs w:val="24"/>
                <w:lang w:val="nl-NL"/>
              </w:rPr>
            </w:pPr>
            <w:r w:rsidRPr="0093134C">
              <w:rPr>
                <w:b/>
                <w:i/>
                <w:iCs/>
                <w:sz w:val="24"/>
                <w:szCs w:val="24"/>
                <w:lang w:val="nl-NL"/>
              </w:rPr>
              <w:t>Nơi nhận:</w:t>
            </w:r>
          </w:p>
          <w:p w14:paraId="34225B7B" w14:textId="38735B93" w:rsidR="0093134C" w:rsidRPr="0093134C" w:rsidRDefault="0093134C" w:rsidP="0093134C">
            <w:pPr>
              <w:rPr>
                <w:iCs/>
                <w:sz w:val="24"/>
                <w:szCs w:val="24"/>
                <w:lang w:val="nl-NL"/>
              </w:rPr>
            </w:pPr>
            <w:r w:rsidRPr="0093134C">
              <w:rPr>
                <w:bCs w:val="0"/>
                <w:iCs/>
                <w:sz w:val="24"/>
                <w:szCs w:val="24"/>
                <w:lang w:val="nl-NL"/>
              </w:rPr>
              <w:t>-</w:t>
            </w:r>
            <w:r w:rsidRPr="0093134C">
              <w:rPr>
                <w:iCs/>
                <w:sz w:val="24"/>
                <w:szCs w:val="24"/>
                <w:lang w:val="nl-NL"/>
              </w:rPr>
              <w:t xml:space="preserve"> Như kính gửi</w:t>
            </w:r>
          </w:p>
          <w:p w14:paraId="3C8CEC6C" w14:textId="60F0046A" w:rsidR="0093134C" w:rsidRPr="0093134C" w:rsidRDefault="0093134C" w:rsidP="0093134C">
            <w:pPr>
              <w:rPr>
                <w:iCs/>
                <w:sz w:val="24"/>
                <w:szCs w:val="24"/>
                <w:lang w:val="nl-NL"/>
              </w:rPr>
            </w:pPr>
            <w:r w:rsidRPr="0093134C">
              <w:rPr>
                <w:iCs/>
                <w:sz w:val="24"/>
                <w:szCs w:val="24"/>
                <w:lang w:val="nl-NL"/>
              </w:rPr>
              <w:t>- Lưu: VT, Vật tư, HST</w:t>
            </w:r>
          </w:p>
          <w:p w14:paraId="4C89CA52" w14:textId="60CB7A24" w:rsidR="0093134C" w:rsidRPr="0093134C" w:rsidRDefault="0093134C" w:rsidP="00B94165">
            <w:pPr>
              <w:rPr>
                <w:iCs/>
                <w:sz w:val="28"/>
                <w:szCs w:val="28"/>
                <w:lang w:val="nl-NL"/>
              </w:rPr>
            </w:pPr>
          </w:p>
        </w:tc>
        <w:tc>
          <w:tcPr>
            <w:tcW w:w="4644" w:type="dxa"/>
          </w:tcPr>
          <w:p w14:paraId="5D238E51" w14:textId="76F13A52" w:rsidR="0093134C" w:rsidRPr="0093134C" w:rsidRDefault="0093134C" w:rsidP="0093134C">
            <w:pPr>
              <w:jc w:val="center"/>
              <w:rPr>
                <w:b/>
                <w:iCs/>
                <w:sz w:val="28"/>
                <w:szCs w:val="28"/>
                <w:lang w:val="nl-NL"/>
              </w:rPr>
            </w:pPr>
            <w:r w:rsidRPr="0093134C">
              <w:rPr>
                <w:b/>
                <w:iCs/>
                <w:sz w:val="28"/>
                <w:szCs w:val="28"/>
                <w:lang w:val="nl-NL"/>
              </w:rPr>
              <w:t>ĐẠI DIỆN BỆNH VIỆN</w:t>
            </w:r>
          </w:p>
        </w:tc>
      </w:tr>
    </w:tbl>
    <w:p w14:paraId="54E6443F" w14:textId="72505FFE" w:rsidR="0093134C" w:rsidRDefault="0093134C" w:rsidP="00B94165">
      <w:pPr>
        <w:spacing w:before="0"/>
        <w:rPr>
          <w:iCs/>
          <w:szCs w:val="28"/>
          <w:lang w:val="nl-NL"/>
        </w:rPr>
        <w:sectPr w:rsidR="0093134C"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 xml:space="preserve">PHỤ </w:t>
      </w:r>
      <w:bookmarkStart w:id="0" w:name="_GoBack"/>
      <w:bookmarkEnd w:id="0"/>
      <w:r>
        <w:rPr>
          <w:b/>
          <w:szCs w:val="28"/>
          <w:lang w:val="nl-NL"/>
        </w:rPr>
        <w:t>LỤC 01</w:t>
      </w:r>
    </w:p>
    <w:p w14:paraId="3152CBCC" w14:textId="63FFE4B5"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sidR="00865CAC">
        <w:rPr>
          <w:i/>
          <w:szCs w:val="28"/>
          <w:lang w:val="nl-NL"/>
        </w:rPr>
        <w:t>19</w:t>
      </w:r>
      <w:r>
        <w:rPr>
          <w:i/>
          <w:szCs w:val="28"/>
          <w:lang w:val="nl-NL"/>
        </w:rPr>
        <w:t xml:space="preserve"> tháng </w:t>
      </w:r>
      <w:r w:rsidR="00865CAC">
        <w:rPr>
          <w:i/>
          <w:szCs w:val="28"/>
          <w:lang w:val="nl-NL"/>
        </w:rPr>
        <w:t>09</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298F8727"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865CAC">
        <w:rPr>
          <w:szCs w:val="28"/>
          <w:lang w:val="nl-NL"/>
        </w:rPr>
        <w:t xml:space="preserve">19 tháng 09 </w:t>
      </w:r>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C664D7">
        <w:rPr>
          <w:sz w:val="24"/>
          <w:szCs w:val="24"/>
          <w:lang w:val="nl-NL"/>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C664D7" w:rsidRDefault="00F6366A" w:rsidP="00F6366A">
      <w:pPr>
        <w:widowControl w:val="0"/>
        <w:suppressAutoHyphens/>
        <w:spacing w:after="120" w:line="240" w:lineRule="auto"/>
        <w:ind w:right="-72" w:firstLine="720"/>
        <w:rPr>
          <w:b/>
          <w:bCs/>
          <w:i/>
          <w:iCs/>
          <w:spacing w:val="-4"/>
          <w:szCs w:val="28"/>
          <w:lang w:val="es-ES"/>
        </w:rPr>
      </w:pPr>
      <w:r w:rsidRPr="00C664D7">
        <w:rPr>
          <w:b/>
          <w:i/>
          <w:iCs/>
          <w:spacing w:val="-4"/>
          <w:szCs w:val="28"/>
          <w:lang w:val="es-ES"/>
        </w:rPr>
        <w:t>Ghi chú:</w:t>
      </w:r>
    </w:p>
    <w:p w14:paraId="6861B2FD" w14:textId="77777777" w:rsidR="00863E2B" w:rsidRPr="00C664D7" w:rsidRDefault="00F6366A" w:rsidP="00863E2B">
      <w:pPr>
        <w:widowControl w:val="0"/>
        <w:suppressAutoHyphens/>
        <w:spacing w:after="120" w:line="240" w:lineRule="auto"/>
        <w:ind w:right="-72"/>
        <w:rPr>
          <w:i/>
          <w:iCs/>
          <w:spacing w:val="-4"/>
          <w:szCs w:val="28"/>
          <w:lang w:val="es-ES"/>
        </w:rPr>
      </w:pPr>
      <w:r w:rsidRPr="00C664D7">
        <w:rPr>
          <w:i/>
          <w:iCs/>
          <w:spacing w:val="-4"/>
          <w:szCs w:val="28"/>
          <w:lang w:val="es-ES"/>
        </w:rPr>
        <w:tab/>
      </w:r>
      <w:r w:rsidR="00863E2B" w:rsidRPr="00C664D7">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(4) Hãng sản xuất, nhà cung cấp ghi cụ thể mã HS của từng thiết bị y tế.</w:t>
      </w:r>
    </w:p>
    <w:p w14:paraId="7521550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(5), (6) Hãng sản xuất, nhà cung cấp ghi cụ thể năm sản xuất, xuất xứ của thiết bị y tế.</w:t>
      </w:r>
    </w:p>
    <w:p w14:paraId="1AC7F83D"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(8) Hãng sản xuất, nhà cung cấp ghi cụ thể giá trị của đơn giá tương ứng với từng thiết bị y tế.</w:t>
      </w:r>
    </w:p>
    <w:p w14:paraId="625A0367"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74925" w14:textId="77777777" w:rsidR="00B05634" w:rsidRDefault="00B05634">
      <w:pPr>
        <w:spacing w:before="0" w:line="240" w:lineRule="auto"/>
      </w:pPr>
      <w:r>
        <w:separator/>
      </w:r>
    </w:p>
  </w:endnote>
  <w:endnote w:type="continuationSeparator" w:id="0">
    <w:p w14:paraId="6F117CCB" w14:textId="77777777" w:rsidR="00B05634" w:rsidRDefault="00B056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55D40" w14:textId="77777777" w:rsidR="00B05634" w:rsidRDefault="00B05634">
      <w:pPr>
        <w:spacing w:before="0" w:line="240" w:lineRule="auto"/>
      </w:pPr>
      <w:r>
        <w:separator/>
      </w:r>
    </w:p>
  </w:footnote>
  <w:footnote w:type="continuationSeparator" w:id="0">
    <w:p w14:paraId="5B30B570" w14:textId="77777777" w:rsidR="00B05634" w:rsidRDefault="00B0563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10315714"/>
    <w:multiLevelType w:val="hybridMultilevel"/>
    <w:tmpl w:val="A12210A2"/>
    <w:lvl w:ilvl="0" w:tplc="4EE62B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2490777"/>
    <w:multiLevelType w:val="hybridMultilevel"/>
    <w:tmpl w:val="89285A88"/>
    <w:lvl w:ilvl="0" w:tplc="60589F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C2803"/>
    <w:multiLevelType w:val="hybridMultilevel"/>
    <w:tmpl w:val="B98A8AA8"/>
    <w:lvl w:ilvl="0" w:tplc="BAFA7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C4DAC"/>
    <w:multiLevelType w:val="hybridMultilevel"/>
    <w:tmpl w:val="61F6A186"/>
    <w:lvl w:ilvl="0" w:tplc="D736E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E139B"/>
    <w:multiLevelType w:val="hybridMultilevel"/>
    <w:tmpl w:val="109A405C"/>
    <w:lvl w:ilvl="0" w:tplc="D2742202">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843F2"/>
    <w:multiLevelType w:val="hybridMultilevel"/>
    <w:tmpl w:val="4B904EF6"/>
    <w:lvl w:ilvl="0" w:tplc="2E967C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35A9F"/>
    <w:multiLevelType w:val="hybridMultilevel"/>
    <w:tmpl w:val="5AE8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72E"/>
    <w:rsid w:val="00022A55"/>
    <w:rsid w:val="00026A82"/>
    <w:rsid w:val="00031FB9"/>
    <w:rsid w:val="00046768"/>
    <w:rsid w:val="000720F0"/>
    <w:rsid w:val="000825F0"/>
    <w:rsid w:val="00096B83"/>
    <w:rsid w:val="000B66BA"/>
    <w:rsid w:val="000F7FC8"/>
    <w:rsid w:val="00106908"/>
    <w:rsid w:val="00107A5E"/>
    <w:rsid w:val="001265C1"/>
    <w:rsid w:val="001308B6"/>
    <w:rsid w:val="00133E1D"/>
    <w:rsid w:val="001444DB"/>
    <w:rsid w:val="00165C5E"/>
    <w:rsid w:val="0018241D"/>
    <w:rsid w:val="001953A4"/>
    <w:rsid w:val="001B22D3"/>
    <w:rsid w:val="001B6C9F"/>
    <w:rsid w:val="001C5D3E"/>
    <w:rsid w:val="001F29BE"/>
    <w:rsid w:val="00204333"/>
    <w:rsid w:val="0021768C"/>
    <w:rsid w:val="002367A1"/>
    <w:rsid w:val="002C1CA5"/>
    <w:rsid w:val="002C3070"/>
    <w:rsid w:val="002E7D36"/>
    <w:rsid w:val="00326331"/>
    <w:rsid w:val="003430DA"/>
    <w:rsid w:val="00352A22"/>
    <w:rsid w:val="003679EA"/>
    <w:rsid w:val="00397B25"/>
    <w:rsid w:val="003A0098"/>
    <w:rsid w:val="003B1915"/>
    <w:rsid w:val="003F1DF6"/>
    <w:rsid w:val="003F6D4C"/>
    <w:rsid w:val="004152C7"/>
    <w:rsid w:val="004370A9"/>
    <w:rsid w:val="00437DF5"/>
    <w:rsid w:val="00457799"/>
    <w:rsid w:val="00485490"/>
    <w:rsid w:val="004B5FAA"/>
    <w:rsid w:val="004D2951"/>
    <w:rsid w:val="004E6095"/>
    <w:rsid w:val="004F05DD"/>
    <w:rsid w:val="004F0E10"/>
    <w:rsid w:val="0050433C"/>
    <w:rsid w:val="005269B5"/>
    <w:rsid w:val="00535348"/>
    <w:rsid w:val="00547F85"/>
    <w:rsid w:val="00550979"/>
    <w:rsid w:val="0056285C"/>
    <w:rsid w:val="00596806"/>
    <w:rsid w:val="005D7072"/>
    <w:rsid w:val="005E32D2"/>
    <w:rsid w:val="0065665B"/>
    <w:rsid w:val="00657F3C"/>
    <w:rsid w:val="00697EDC"/>
    <w:rsid w:val="006C0B15"/>
    <w:rsid w:val="006C5CF8"/>
    <w:rsid w:val="006D2807"/>
    <w:rsid w:val="006E07FB"/>
    <w:rsid w:val="006F3536"/>
    <w:rsid w:val="006F7981"/>
    <w:rsid w:val="0070700F"/>
    <w:rsid w:val="007074EC"/>
    <w:rsid w:val="007255C3"/>
    <w:rsid w:val="00754432"/>
    <w:rsid w:val="007831B9"/>
    <w:rsid w:val="00792A0C"/>
    <w:rsid w:val="007B0A0C"/>
    <w:rsid w:val="007B2CBE"/>
    <w:rsid w:val="007C4D0E"/>
    <w:rsid w:val="007C7D13"/>
    <w:rsid w:val="007D3E20"/>
    <w:rsid w:val="007F0116"/>
    <w:rsid w:val="008002E1"/>
    <w:rsid w:val="00814E66"/>
    <w:rsid w:val="008202CD"/>
    <w:rsid w:val="00854770"/>
    <w:rsid w:val="00863E2B"/>
    <w:rsid w:val="00865CAC"/>
    <w:rsid w:val="00876A96"/>
    <w:rsid w:val="008868DB"/>
    <w:rsid w:val="008974C5"/>
    <w:rsid w:val="008B2650"/>
    <w:rsid w:val="008C5511"/>
    <w:rsid w:val="008E314B"/>
    <w:rsid w:val="008F6EF0"/>
    <w:rsid w:val="0091224F"/>
    <w:rsid w:val="00913855"/>
    <w:rsid w:val="0093134C"/>
    <w:rsid w:val="009471D6"/>
    <w:rsid w:val="00965890"/>
    <w:rsid w:val="0096701B"/>
    <w:rsid w:val="009974E7"/>
    <w:rsid w:val="009C00DF"/>
    <w:rsid w:val="009E631F"/>
    <w:rsid w:val="00A072F0"/>
    <w:rsid w:val="00A5492F"/>
    <w:rsid w:val="00AA7B6B"/>
    <w:rsid w:val="00AC4520"/>
    <w:rsid w:val="00AE2048"/>
    <w:rsid w:val="00AE4A12"/>
    <w:rsid w:val="00B02959"/>
    <w:rsid w:val="00B03974"/>
    <w:rsid w:val="00B05634"/>
    <w:rsid w:val="00B12881"/>
    <w:rsid w:val="00B3147B"/>
    <w:rsid w:val="00B3729C"/>
    <w:rsid w:val="00B42E01"/>
    <w:rsid w:val="00B4484C"/>
    <w:rsid w:val="00B51F9F"/>
    <w:rsid w:val="00B9001D"/>
    <w:rsid w:val="00B94165"/>
    <w:rsid w:val="00B95C84"/>
    <w:rsid w:val="00C2065E"/>
    <w:rsid w:val="00C273FB"/>
    <w:rsid w:val="00C311DE"/>
    <w:rsid w:val="00C664D7"/>
    <w:rsid w:val="00C80BE7"/>
    <w:rsid w:val="00CA4553"/>
    <w:rsid w:val="00CC28C7"/>
    <w:rsid w:val="00CD1FA5"/>
    <w:rsid w:val="00CD3CF3"/>
    <w:rsid w:val="00CF0C41"/>
    <w:rsid w:val="00D04721"/>
    <w:rsid w:val="00D133C3"/>
    <w:rsid w:val="00D935B3"/>
    <w:rsid w:val="00DA3FD6"/>
    <w:rsid w:val="00DD230C"/>
    <w:rsid w:val="00DF4CEF"/>
    <w:rsid w:val="00E002D0"/>
    <w:rsid w:val="00E253B7"/>
    <w:rsid w:val="00E35EAF"/>
    <w:rsid w:val="00E407FA"/>
    <w:rsid w:val="00E44096"/>
    <w:rsid w:val="00E47E57"/>
    <w:rsid w:val="00E6759A"/>
    <w:rsid w:val="00E82EFF"/>
    <w:rsid w:val="00E85D8E"/>
    <w:rsid w:val="00EA3748"/>
    <w:rsid w:val="00EA5257"/>
    <w:rsid w:val="00EB6985"/>
    <w:rsid w:val="00ED19CD"/>
    <w:rsid w:val="00ED6459"/>
    <w:rsid w:val="00EE3769"/>
    <w:rsid w:val="00F01429"/>
    <w:rsid w:val="00F15589"/>
    <w:rsid w:val="00F23682"/>
    <w:rsid w:val="00F37E4F"/>
    <w:rsid w:val="00F6366A"/>
    <w:rsid w:val="00F8560E"/>
    <w:rsid w:val="00FA243C"/>
    <w:rsid w:val="00FA3422"/>
    <w:rsid w:val="00FB1A06"/>
    <w:rsid w:val="00FF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9FFA738F-BB24-4FEE-9717-8A7226C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34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34C"/>
    <w:rPr>
      <w:rFonts w:ascii="Segoe UI" w:hAnsi="Segoe UI" w:cs="Segoe UI"/>
      <w:sz w:val="18"/>
      <w:szCs w:val="18"/>
    </w:rPr>
  </w:style>
  <w:style w:type="character" w:customStyle="1" w:styleId="normaltextrun">
    <w:name w:val="normaltextrun"/>
    <w:basedOn w:val="DefaultParagraphFont"/>
    <w:rsid w:val="007B2CBE"/>
  </w:style>
  <w:style w:type="character" w:customStyle="1" w:styleId="eop">
    <w:name w:val="eop"/>
    <w:basedOn w:val="DefaultParagraphFont"/>
    <w:rsid w:val="007B2CBE"/>
  </w:style>
  <w:style w:type="paragraph" w:customStyle="1" w:styleId="paragraph">
    <w:name w:val="paragraph"/>
    <w:basedOn w:val="Normal"/>
    <w:rsid w:val="007B2CBE"/>
    <w:pPr>
      <w:spacing w:before="100" w:beforeAutospacing="1" w:after="100" w:afterAutospacing="1" w:line="240" w:lineRule="auto"/>
      <w:jc w:val="left"/>
    </w:pPr>
    <w:rPr>
      <w:rFonts w:eastAsia="Times New Roman"/>
      <w:kern w:val="0"/>
      <w:sz w:val="24"/>
      <w:szCs w:val="24"/>
    </w:rPr>
  </w:style>
  <w:style w:type="character" w:customStyle="1" w:styleId="scxw8792413">
    <w:name w:val="scxw8792413"/>
    <w:basedOn w:val="DefaultParagraphFont"/>
    <w:rsid w:val="007B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3F1A-7F0D-44D6-AC1D-E2681D50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10</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78</cp:revision>
  <cp:lastPrinted>2024-08-13T03:25:00Z</cp:lastPrinted>
  <dcterms:created xsi:type="dcterms:W3CDTF">2023-06-28T14:14:00Z</dcterms:created>
  <dcterms:modified xsi:type="dcterms:W3CDTF">2024-09-25T08:59:00Z</dcterms:modified>
</cp:coreProperties>
</file>